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4E3" w:rsidRPr="00A87108" w:rsidRDefault="00DD54E3" w:rsidP="00DD54E3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b/>
          <w:kern w:val="2"/>
          <w:sz w:val="28"/>
          <w:szCs w:val="28"/>
          <w:lang w:eastAsia="hi-IN" w:bidi="hi-IN"/>
        </w:rPr>
        <w:t>ОБЛАСТНОЕ ГОСУДАРСТВЕННОЕ АВТОНОМНОЕ ПРОФЕССИОНАЛЬНОЕ ОБРАЗОВАТЕЛЬНОЕ УЧРЕЖДЕНИЕ</w:t>
      </w:r>
    </w:p>
    <w:p w:rsidR="00DD54E3" w:rsidRPr="00A87108" w:rsidRDefault="00DD54E3" w:rsidP="00DD54E3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b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DD54E3" w:rsidRPr="004C45C6" w:rsidRDefault="00DD54E3" w:rsidP="00DD54E3">
      <w:pPr>
        <w:jc w:val="center"/>
        <w:rPr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rPr>
          <w:b/>
          <w:bCs/>
          <w:i/>
          <w:iCs/>
          <w:sz w:val="24"/>
          <w:szCs w:val="24"/>
        </w:rPr>
      </w:pPr>
    </w:p>
    <w:p w:rsidR="00DD54E3" w:rsidRPr="004C45C6" w:rsidRDefault="00DD54E3" w:rsidP="00DD54E3">
      <w:pPr>
        <w:jc w:val="center"/>
        <w:rPr>
          <w:sz w:val="24"/>
          <w:szCs w:val="24"/>
        </w:rPr>
      </w:pPr>
    </w:p>
    <w:p w:rsidR="00DD54E3" w:rsidRPr="004C45C6" w:rsidRDefault="00DD54E3" w:rsidP="00DD54E3">
      <w:pPr>
        <w:jc w:val="center"/>
        <w:rPr>
          <w:sz w:val="24"/>
          <w:szCs w:val="24"/>
        </w:rPr>
      </w:pPr>
    </w:p>
    <w:p w:rsidR="00DD54E3" w:rsidRPr="004C45C6" w:rsidRDefault="00DD54E3" w:rsidP="00DD54E3">
      <w:pPr>
        <w:rPr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  <w:r w:rsidRPr="004C45C6">
        <w:rPr>
          <w:b/>
          <w:sz w:val="24"/>
          <w:szCs w:val="24"/>
        </w:rPr>
        <w:t>РАБОЧАЯ ПРОГРАММА УЧЕБНОЙ ДИСЦИПЛИНЫ</w:t>
      </w:r>
    </w:p>
    <w:p w:rsidR="00DD54E3" w:rsidRPr="004C45C6" w:rsidRDefault="006453E6" w:rsidP="00DD5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ОГСЭ.03</w:t>
      </w:r>
      <w:r w:rsidR="00DD54E3" w:rsidRPr="004C45C6">
        <w:rPr>
          <w:b/>
          <w:sz w:val="24"/>
          <w:szCs w:val="24"/>
        </w:rPr>
        <w:t xml:space="preserve"> </w:t>
      </w:r>
      <w:r w:rsidR="00DD54E3" w:rsidRPr="004C45C6">
        <w:rPr>
          <w:sz w:val="24"/>
          <w:szCs w:val="24"/>
        </w:rPr>
        <w:t>Психология общения</w:t>
      </w:r>
    </w:p>
    <w:p w:rsidR="003A5C52" w:rsidRDefault="00DD54E3" w:rsidP="003A5C52">
      <w:pPr>
        <w:tabs>
          <w:tab w:val="left" w:pos="866"/>
        </w:tabs>
        <w:spacing w:before="215"/>
        <w:ind w:right="224"/>
        <w:jc w:val="center"/>
        <w:rPr>
          <w:sz w:val="24"/>
        </w:rPr>
      </w:pPr>
      <w:r w:rsidRPr="002F1EB3">
        <w:rPr>
          <w:sz w:val="24"/>
          <w:szCs w:val="24"/>
        </w:rPr>
        <w:t xml:space="preserve">08.02.09. </w:t>
      </w:r>
      <w:r w:rsidR="003A5C52" w:rsidRPr="002F1EB3">
        <w:rPr>
          <w:sz w:val="24"/>
        </w:rPr>
        <w:t xml:space="preserve">Монтаж, наладка и эксплуатация </w:t>
      </w:r>
      <w:r w:rsidR="0036703C">
        <w:rPr>
          <w:sz w:val="24"/>
        </w:rPr>
        <w:t>электро</w:t>
      </w:r>
      <w:r w:rsidR="003A5C52" w:rsidRPr="002F1EB3">
        <w:rPr>
          <w:sz w:val="24"/>
        </w:rPr>
        <w:t>оборудования</w:t>
      </w:r>
      <w:r w:rsidR="0036703C">
        <w:rPr>
          <w:sz w:val="24"/>
        </w:rPr>
        <w:t xml:space="preserve"> промышленных и гражданских зданий</w:t>
      </w:r>
    </w:p>
    <w:p w:rsidR="0036703C" w:rsidRPr="002F1EB3" w:rsidRDefault="0036703C" w:rsidP="003A5C52">
      <w:pPr>
        <w:tabs>
          <w:tab w:val="left" w:pos="866"/>
        </w:tabs>
        <w:spacing w:before="215"/>
        <w:ind w:right="224"/>
        <w:jc w:val="center"/>
        <w:rPr>
          <w:sz w:val="26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Pr="004C45C6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</w:p>
    <w:p w:rsidR="00DD54E3" w:rsidRDefault="00DD54E3" w:rsidP="00DD54E3">
      <w:pPr>
        <w:jc w:val="center"/>
        <w:rPr>
          <w:b/>
          <w:sz w:val="24"/>
          <w:szCs w:val="24"/>
        </w:rPr>
      </w:pPr>
      <w:r w:rsidRPr="004C45C6">
        <w:rPr>
          <w:b/>
          <w:sz w:val="24"/>
          <w:szCs w:val="24"/>
        </w:rPr>
        <w:t>201</w:t>
      </w:r>
      <w:r w:rsidR="0036703C">
        <w:rPr>
          <w:b/>
          <w:sz w:val="24"/>
          <w:szCs w:val="24"/>
        </w:rPr>
        <w:t>9</w:t>
      </w:r>
      <w:r w:rsidRPr="004C45C6">
        <w:rPr>
          <w:b/>
          <w:sz w:val="24"/>
          <w:szCs w:val="24"/>
        </w:rPr>
        <w:t xml:space="preserve"> г.</w:t>
      </w:r>
    </w:p>
    <w:p w:rsidR="0036703C" w:rsidRPr="004C45C6" w:rsidRDefault="0036703C" w:rsidP="00DD54E3">
      <w:pPr>
        <w:jc w:val="center"/>
        <w:rPr>
          <w:sz w:val="24"/>
          <w:szCs w:val="24"/>
        </w:rPr>
      </w:pPr>
    </w:p>
    <w:p w:rsidR="008471A7" w:rsidRPr="008471A7" w:rsidRDefault="008471A7" w:rsidP="00DD54E3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8471A7">
        <w:rPr>
          <w:rFonts w:eastAsia="Arial Unicode MS" w:cs="FreeSans"/>
          <w:bCs/>
          <w:kern w:val="2"/>
          <w:sz w:val="28"/>
          <w:szCs w:val="28"/>
          <w:lang w:eastAsia="hi-IN" w:bidi="hi-IN"/>
        </w:rPr>
        <w:lastRenderedPageBreak/>
        <w:t xml:space="preserve">Рабочая  программа учебной дисциплины разработана на основе </w:t>
      </w:r>
      <w:r w:rsidRPr="008471A7">
        <w:rPr>
          <w:bCs/>
          <w:sz w:val="28"/>
          <w:szCs w:val="28"/>
        </w:rPr>
        <w:t xml:space="preserve">примерной основной образовательной программой </w:t>
      </w:r>
      <w:r w:rsidRPr="008471A7">
        <w:rPr>
          <w:sz w:val="28"/>
          <w:szCs w:val="28"/>
        </w:rPr>
        <w:t>г. Москвы «Московский колледж архитектуры и градостроительства» (ГБПОУ «МКАГ») по специальности 08.02.09. Монтаж, наладка и эксплуатация оборудования</w:t>
      </w:r>
    </w:p>
    <w:p w:rsidR="00DD54E3" w:rsidRPr="008471A7" w:rsidRDefault="00DD54E3" w:rsidP="00DD54E3">
      <w:pPr>
        <w:suppressAutoHyphens/>
        <w:jc w:val="both"/>
        <w:rPr>
          <w:rFonts w:eastAsia="Arial Unicode MS" w:cs="FreeSans"/>
          <w:color w:val="000000"/>
          <w:spacing w:val="-9"/>
          <w:kern w:val="2"/>
          <w:sz w:val="28"/>
          <w:szCs w:val="28"/>
          <w:lang w:eastAsia="hi-IN" w:bidi="hi-IN"/>
        </w:rPr>
      </w:pPr>
      <w:r w:rsidRPr="008471A7">
        <w:rPr>
          <w:rFonts w:eastAsia="Arial Unicode MS" w:cs="FreeSans"/>
          <w:kern w:val="2"/>
          <w:sz w:val="28"/>
          <w:szCs w:val="28"/>
          <w:lang w:eastAsia="hi-IN" w:bidi="hi-IN"/>
        </w:rPr>
        <w:t>Организация-разработчик: ОГАПОУ «БСК»</w:t>
      </w:r>
    </w:p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b/>
          <w:bCs/>
          <w:color w:val="000000"/>
          <w:spacing w:val="-9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color w:val="000000"/>
          <w:spacing w:val="-9"/>
          <w:kern w:val="2"/>
          <w:sz w:val="28"/>
          <w:szCs w:val="28"/>
          <w:lang w:eastAsia="hi-IN" w:bidi="hi-IN"/>
        </w:rPr>
        <w:t xml:space="preserve">Разработчик: </w:t>
      </w:r>
    </w:p>
    <w:p w:rsidR="00DD54E3" w:rsidRPr="004C45C6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color w:val="FF0000"/>
          <w:kern w:val="2"/>
          <w:sz w:val="28"/>
          <w:szCs w:val="28"/>
          <w:lang w:eastAsia="hi-IN" w:bidi="hi-IN"/>
        </w:rPr>
      </w:pPr>
      <w:r w:rsidRPr="00C3780D">
        <w:rPr>
          <w:rFonts w:eastAsia="Arial Unicode MS" w:cs="FreeSans"/>
          <w:color w:val="000000" w:themeColor="text1"/>
          <w:spacing w:val="-9"/>
          <w:kern w:val="2"/>
          <w:sz w:val="28"/>
          <w:szCs w:val="28"/>
          <w:lang w:eastAsia="hi-IN" w:bidi="hi-IN"/>
        </w:rPr>
        <w:t>Черкашина Елена Сергеевна,</w:t>
      </w:r>
      <w:r w:rsidRPr="004C45C6">
        <w:rPr>
          <w:rFonts w:eastAsia="Arial Unicode MS" w:cs="FreeSans"/>
          <w:color w:val="FF0000"/>
          <w:spacing w:val="-9"/>
          <w:kern w:val="2"/>
          <w:sz w:val="28"/>
          <w:szCs w:val="28"/>
          <w:lang w:eastAsia="hi-IN" w:bidi="hi-IN"/>
        </w:rPr>
        <w:t xml:space="preserve"> </w:t>
      </w:r>
      <w:r w:rsidR="00A4722C" w:rsidRPr="00A4722C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 xml:space="preserve">социальный педагог </w:t>
      </w:r>
      <w:r w:rsidRPr="00A4722C">
        <w:rPr>
          <w:rFonts w:eastAsia="Arial Unicode MS" w:cs="FreeSans"/>
          <w:kern w:val="2"/>
          <w:sz w:val="28"/>
          <w:szCs w:val="28"/>
          <w:lang w:eastAsia="hi-IN" w:bidi="hi-IN"/>
        </w:rPr>
        <w:t>ОГАПОУ «БСК»</w:t>
      </w:r>
    </w:p>
    <w:tbl>
      <w:tblPr>
        <w:tblW w:w="0" w:type="auto"/>
        <w:tblInd w:w="252" w:type="dxa"/>
        <w:tblLayout w:type="fixed"/>
        <w:tblLook w:val="04A0" w:firstRow="1" w:lastRow="0" w:firstColumn="1" w:lastColumn="0" w:noHBand="0" w:noVBand="1"/>
      </w:tblPr>
      <w:tblGrid>
        <w:gridCol w:w="5601"/>
        <w:gridCol w:w="3650"/>
      </w:tblGrid>
      <w:tr w:rsidR="00DD54E3" w:rsidRPr="00A87108" w:rsidTr="00A52983">
        <w:trPr>
          <w:trHeight w:val="4199"/>
        </w:trPr>
        <w:tc>
          <w:tcPr>
            <w:tcW w:w="5601" w:type="dxa"/>
          </w:tcPr>
          <w:p w:rsidR="00DD54E3" w:rsidRPr="00A87108" w:rsidRDefault="00DD54E3" w:rsidP="00A52983">
            <w:pPr>
              <w:suppressAutoHyphens/>
              <w:ind w:left="-540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РАСCМОТРЕНО</w:t>
            </w: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Предметно-цикловой комиссией</w:t>
            </w: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преподавателей гуманитарного и естественно- научного  профиля  </w:t>
            </w: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протокол № ___ от _________</w:t>
            </w: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Председатель  _________  Н.А. Игнатенко</w:t>
            </w: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8471A7" w:rsidRPr="00DF60B7" w:rsidRDefault="008471A7" w:rsidP="008471A7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DD54E3" w:rsidRPr="00A87108" w:rsidRDefault="00DD54E3" w:rsidP="00A52983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DD54E3" w:rsidRPr="00A87108" w:rsidRDefault="00DD54E3" w:rsidP="00A52983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DD54E3" w:rsidRPr="00A87108" w:rsidRDefault="00DD54E3" w:rsidP="00A52983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DD54E3" w:rsidRPr="00A87108" w:rsidRDefault="00DD54E3" w:rsidP="00A52983">
            <w:pPr>
              <w:suppressAutoHyphens/>
              <w:rPr>
                <w:rFonts w:eastAsia="Arial Unicode MS" w:cs="FreeSans"/>
                <w:color w:val="000000"/>
                <w:spacing w:val="-9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50" w:type="dxa"/>
          </w:tcPr>
          <w:p w:rsidR="00DD54E3" w:rsidRPr="00A87108" w:rsidRDefault="00DD54E3" w:rsidP="00A52983">
            <w:pPr>
              <w:suppressAutoHyphens/>
              <w:snapToGrid w:val="0"/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</w:pPr>
          </w:p>
          <w:p w:rsidR="00DD54E3" w:rsidRPr="00A87108" w:rsidRDefault="00DD54E3" w:rsidP="00A52983">
            <w:pPr>
              <w:suppressAutoHyphens/>
              <w:jc w:val="both"/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</w:pPr>
            <w:r w:rsidRPr="00A87108"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>УТВЕРЖДАЮ</w:t>
            </w:r>
          </w:p>
          <w:p w:rsidR="00DD54E3" w:rsidRPr="00A87108" w:rsidRDefault="00DD54E3" w:rsidP="00A52983">
            <w:pPr>
              <w:suppressAutoHyphens/>
              <w:jc w:val="both"/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</w:pPr>
            <w:r w:rsidRPr="00A87108"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>зам. директора по У</w:t>
            </w:r>
            <w:r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>М</w:t>
            </w:r>
            <w:r w:rsidRPr="00A87108"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>Р</w:t>
            </w:r>
          </w:p>
          <w:p w:rsidR="00DD54E3" w:rsidRPr="00A87108" w:rsidRDefault="00DD54E3" w:rsidP="00A52983">
            <w:pPr>
              <w:suppressAutoHyphens/>
              <w:jc w:val="both"/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</w:pPr>
          </w:p>
          <w:p w:rsidR="00DD54E3" w:rsidRPr="00A87108" w:rsidRDefault="00DD54E3" w:rsidP="00A52983">
            <w:pPr>
              <w:suppressAutoHyphens/>
              <w:jc w:val="both"/>
              <w:rPr>
                <w:color w:val="000000"/>
                <w:kern w:val="2"/>
                <w:sz w:val="28"/>
                <w:szCs w:val="28"/>
                <w:lang w:eastAsia="hi-IN" w:bidi="hi-IN"/>
              </w:rPr>
            </w:pPr>
            <w:r w:rsidRPr="00A87108"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 xml:space="preserve">______________   </w:t>
            </w:r>
          </w:p>
          <w:p w:rsidR="00DD54E3" w:rsidRPr="00A87108" w:rsidRDefault="00DD54E3" w:rsidP="00A52983">
            <w:pPr>
              <w:suppressAutoHyphens/>
              <w:jc w:val="both"/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</w:pPr>
          </w:p>
          <w:p w:rsidR="00DD54E3" w:rsidRPr="00A87108" w:rsidRDefault="00DD54E3" w:rsidP="00A52983">
            <w:pPr>
              <w:suppressAutoHyphens/>
              <w:jc w:val="both"/>
              <w:rPr>
                <w:rFonts w:eastAsia="Arial Unicode MS" w:cs="FreeSans"/>
                <w:kern w:val="2"/>
                <w:sz w:val="24"/>
                <w:szCs w:val="24"/>
                <w:lang w:eastAsia="hi-IN" w:bidi="hi-IN"/>
              </w:rPr>
            </w:pPr>
            <w:r w:rsidRPr="00A87108"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>«___» ________201</w:t>
            </w:r>
            <w:r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>8</w:t>
            </w:r>
            <w:r w:rsidRPr="00A87108">
              <w:rPr>
                <w:rFonts w:eastAsia="Arial Unicode MS" w:cs="FreeSans"/>
                <w:color w:val="000000"/>
                <w:kern w:val="2"/>
                <w:sz w:val="28"/>
                <w:szCs w:val="28"/>
                <w:lang w:eastAsia="hi-IN" w:bidi="hi-IN"/>
              </w:rPr>
              <w:t>г.</w:t>
            </w:r>
          </w:p>
        </w:tc>
      </w:tr>
    </w:tbl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Рекомендована методическим советом ОГАПОУ «Белгородский строительный колледж» </w:t>
      </w:r>
    </w:p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Протокол методического совета №______от «___»___________20__г.</w:t>
      </w:r>
    </w:p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</w:p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Рекомендована педагогическим советом ОГАПОУ «Белгородский строительный колледж» </w:t>
      </w:r>
    </w:p>
    <w:p w:rsidR="00DD54E3" w:rsidRPr="00A87108" w:rsidRDefault="00DD54E3" w:rsidP="00DD5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/>
          <w:b/>
          <w:bCs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Протокол педагогического совета №______от «___»___________20__г.</w:t>
      </w:r>
    </w:p>
    <w:p w:rsidR="00DD54E3" w:rsidRPr="00A87108" w:rsidRDefault="00DD54E3" w:rsidP="00DD54E3">
      <w:pPr>
        <w:tabs>
          <w:tab w:val="left" w:pos="64"/>
          <w:tab w:val="left" w:pos="980"/>
          <w:tab w:val="left" w:pos="1272"/>
          <w:tab w:val="left" w:pos="1980"/>
          <w:tab w:val="left" w:pos="2688"/>
          <w:tab w:val="left" w:pos="3396"/>
          <w:tab w:val="left" w:pos="4104"/>
          <w:tab w:val="left" w:pos="4812"/>
        </w:tabs>
        <w:suppressAutoHyphens/>
        <w:ind w:left="-426"/>
        <w:jc w:val="both"/>
        <w:rPr>
          <w:rFonts w:eastAsia="Arial Unicode MS"/>
          <w:b/>
          <w:bCs/>
          <w:kern w:val="2"/>
          <w:sz w:val="28"/>
          <w:szCs w:val="28"/>
          <w:lang w:eastAsia="hi-IN" w:bidi="hi-IN"/>
        </w:rPr>
      </w:pPr>
    </w:p>
    <w:p w:rsidR="00F06B4A" w:rsidRDefault="00F06B4A" w:rsidP="00F06B4A">
      <w:pPr>
        <w:pStyle w:val="a3"/>
        <w:spacing w:before="10"/>
        <w:rPr>
          <w:b/>
          <w:sz w:val="20"/>
        </w:rPr>
      </w:pPr>
    </w:p>
    <w:p w:rsidR="00DD54E3" w:rsidRDefault="00DD54E3" w:rsidP="00F06B4A">
      <w:pPr>
        <w:spacing w:before="68"/>
        <w:ind w:left="4448" w:right="4285"/>
        <w:jc w:val="center"/>
        <w:rPr>
          <w:b/>
          <w:sz w:val="24"/>
        </w:rPr>
      </w:pPr>
    </w:p>
    <w:p w:rsidR="00DD54E3" w:rsidRDefault="00DD54E3" w:rsidP="00F06B4A">
      <w:pPr>
        <w:spacing w:before="68"/>
        <w:ind w:left="4448" w:right="4285"/>
        <w:jc w:val="center"/>
        <w:rPr>
          <w:b/>
          <w:sz w:val="24"/>
        </w:rPr>
      </w:pPr>
    </w:p>
    <w:p w:rsidR="00DD54E3" w:rsidRDefault="00DD54E3" w:rsidP="00F06B4A">
      <w:pPr>
        <w:spacing w:before="68"/>
        <w:ind w:left="4448" w:right="4285"/>
        <w:jc w:val="center"/>
        <w:rPr>
          <w:b/>
          <w:sz w:val="24"/>
        </w:rPr>
      </w:pPr>
    </w:p>
    <w:p w:rsidR="00DD54E3" w:rsidRDefault="00DD54E3" w:rsidP="00F06B4A">
      <w:pPr>
        <w:spacing w:before="68"/>
        <w:ind w:left="4448" w:right="4285"/>
        <w:jc w:val="center"/>
        <w:rPr>
          <w:b/>
          <w:sz w:val="24"/>
        </w:rPr>
      </w:pPr>
    </w:p>
    <w:p w:rsidR="00DD54E3" w:rsidRDefault="00DD54E3" w:rsidP="00F06B4A">
      <w:pPr>
        <w:spacing w:before="68"/>
        <w:ind w:left="4448" w:right="4285"/>
        <w:jc w:val="center"/>
        <w:rPr>
          <w:b/>
          <w:sz w:val="24"/>
        </w:rPr>
      </w:pPr>
    </w:p>
    <w:p w:rsidR="00DD54E3" w:rsidRDefault="00DD54E3" w:rsidP="008471A7">
      <w:pPr>
        <w:spacing w:before="68"/>
        <w:ind w:right="4285"/>
        <w:rPr>
          <w:b/>
          <w:sz w:val="24"/>
        </w:rPr>
      </w:pPr>
    </w:p>
    <w:p w:rsidR="00DD54E3" w:rsidRDefault="00DD54E3" w:rsidP="00F06B4A">
      <w:pPr>
        <w:spacing w:before="68"/>
        <w:ind w:left="4448" w:right="4285"/>
        <w:jc w:val="center"/>
        <w:rPr>
          <w:b/>
          <w:sz w:val="24"/>
        </w:rPr>
      </w:pPr>
    </w:p>
    <w:p w:rsidR="00F06B4A" w:rsidRDefault="00F06B4A" w:rsidP="00F06B4A">
      <w:pPr>
        <w:spacing w:before="68"/>
        <w:ind w:left="4448" w:right="4285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F06B4A" w:rsidRDefault="00F06B4A" w:rsidP="00F06B4A">
      <w:pPr>
        <w:pStyle w:val="a3"/>
        <w:rPr>
          <w:b/>
          <w:sz w:val="20"/>
        </w:rPr>
      </w:pPr>
    </w:p>
    <w:p w:rsidR="00F06B4A" w:rsidRDefault="00F06B4A" w:rsidP="00F06B4A">
      <w:pPr>
        <w:pStyle w:val="a3"/>
        <w:rPr>
          <w:b/>
          <w:sz w:val="20"/>
        </w:rPr>
      </w:pPr>
    </w:p>
    <w:p w:rsidR="00F06B4A" w:rsidRDefault="00F06B4A" w:rsidP="00F06B4A">
      <w:pPr>
        <w:pStyle w:val="a3"/>
        <w:spacing w:before="10" w:after="1"/>
        <w:rPr>
          <w:b/>
          <w:sz w:val="26"/>
        </w:rPr>
      </w:pPr>
    </w:p>
    <w:tbl>
      <w:tblPr>
        <w:tblStyle w:val="TableNormal"/>
        <w:tblW w:w="0" w:type="auto"/>
        <w:tblInd w:w="483" w:type="dxa"/>
        <w:tblLayout w:type="fixed"/>
        <w:tblLook w:val="01E0" w:firstRow="1" w:lastRow="1" w:firstColumn="1" w:lastColumn="1" w:noHBand="0" w:noVBand="0"/>
      </w:tblPr>
      <w:tblGrid>
        <w:gridCol w:w="7213"/>
      </w:tblGrid>
      <w:tr w:rsidR="00F06B4A" w:rsidTr="00711D69">
        <w:trPr>
          <w:trHeight w:val="658"/>
        </w:trPr>
        <w:tc>
          <w:tcPr>
            <w:tcW w:w="7213" w:type="dxa"/>
          </w:tcPr>
          <w:p w:rsidR="00F06B4A" w:rsidRPr="00F06B4A" w:rsidRDefault="00F06B4A" w:rsidP="003A5C52">
            <w:pPr>
              <w:pStyle w:val="TableParagraph"/>
              <w:spacing w:line="256" w:lineRule="auto"/>
              <w:ind w:left="560" w:hanging="360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1. ОБЩАЯ ХАРАКТЕРИСТИКА РАБОЧЕЙ ПРОГРАММЫ УЧЕБНОЙ ДИСЦИПЛИНЫ</w:t>
            </w:r>
          </w:p>
        </w:tc>
      </w:tr>
      <w:tr w:rsidR="00F06B4A" w:rsidTr="00711D69">
        <w:trPr>
          <w:trHeight w:val="754"/>
        </w:trPr>
        <w:tc>
          <w:tcPr>
            <w:tcW w:w="7213" w:type="dxa"/>
          </w:tcPr>
          <w:p w:rsidR="00F06B4A" w:rsidRPr="00F06B4A" w:rsidRDefault="00F06B4A" w:rsidP="00711D69">
            <w:pPr>
              <w:pStyle w:val="TableParagraph"/>
              <w:spacing w:before="87" w:line="256" w:lineRule="auto"/>
              <w:ind w:left="560" w:hanging="360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2. СТРУКТУРА И СОДЕРЖАНИЕ УЧЕБНОЙ ДИСЦИПЛИ- НЫ</w:t>
            </w:r>
          </w:p>
        </w:tc>
      </w:tr>
      <w:tr w:rsidR="00F06B4A" w:rsidTr="00711D69">
        <w:trPr>
          <w:trHeight w:val="565"/>
        </w:trPr>
        <w:tc>
          <w:tcPr>
            <w:tcW w:w="7213" w:type="dxa"/>
          </w:tcPr>
          <w:p w:rsidR="00F06B4A" w:rsidRDefault="00F06B4A" w:rsidP="00711D69">
            <w:pPr>
              <w:pStyle w:val="TableParagraph"/>
              <w:spacing w:before="86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 УСЛОВИЯ РЕАЛИЗАЦИИ УЧЕБНОЙ ДИСЦИПЛИНЫ</w:t>
            </w:r>
          </w:p>
        </w:tc>
      </w:tr>
      <w:tr w:rsidR="00F06B4A" w:rsidTr="00711D69">
        <w:trPr>
          <w:trHeight w:val="764"/>
        </w:trPr>
        <w:tc>
          <w:tcPr>
            <w:tcW w:w="7213" w:type="dxa"/>
          </w:tcPr>
          <w:p w:rsidR="00F06B4A" w:rsidRPr="00F06B4A" w:rsidRDefault="00F06B4A" w:rsidP="00711D69">
            <w:pPr>
              <w:pStyle w:val="TableParagraph"/>
              <w:spacing w:before="179" w:line="290" w:lineRule="atLeast"/>
              <w:ind w:left="560" w:hanging="360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4. КОНТРОЛЬ И ОЦЕНКА РЕЗУЛЬТАТОВ ОСВОЕНИЯ УЧЕБНОЙ ДИСЦИПЛИНЫ</w:t>
            </w:r>
          </w:p>
        </w:tc>
      </w:tr>
    </w:tbl>
    <w:p w:rsidR="00F06B4A" w:rsidRDefault="00F06B4A" w:rsidP="00F06B4A">
      <w:pPr>
        <w:spacing w:line="290" w:lineRule="atLeast"/>
        <w:rPr>
          <w:sz w:val="24"/>
        </w:rPr>
        <w:sectPr w:rsidR="00F06B4A">
          <w:pgSz w:w="11910" w:h="16840"/>
          <w:pgMar w:top="1280" w:right="620" w:bottom="1480" w:left="740" w:header="0" w:footer="1295" w:gutter="0"/>
          <w:cols w:space="720"/>
        </w:sectPr>
      </w:pPr>
    </w:p>
    <w:p w:rsidR="00F06B4A" w:rsidRDefault="00F06B4A" w:rsidP="00F06B4A">
      <w:pPr>
        <w:pStyle w:val="a5"/>
        <w:numPr>
          <w:ilvl w:val="0"/>
          <w:numId w:val="3"/>
        </w:numPr>
        <w:tabs>
          <w:tab w:val="left" w:pos="754"/>
        </w:tabs>
        <w:spacing w:before="66" w:line="345" w:lineRule="auto"/>
        <w:ind w:right="2018" w:hanging="721"/>
        <w:jc w:val="left"/>
        <w:rPr>
          <w:b/>
          <w:sz w:val="24"/>
        </w:rPr>
      </w:pPr>
      <w:r>
        <w:rPr>
          <w:b/>
          <w:i/>
          <w:sz w:val="24"/>
        </w:rPr>
        <w:lastRenderedPageBreak/>
        <w:t>ОБЩАЯ ХАРАКТЕРИСТИКА РАБОЧЕЙ ПРОГРАММЫ УЧЕБНОЙ ДИСЦИПЛИНЫ «</w:t>
      </w:r>
      <w:r>
        <w:rPr>
          <w:b/>
          <w:sz w:val="24"/>
        </w:rPr>
        <w:t>Психология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общения»</w:t>
      </w:r>
    </w:p>
    <w:p w:rsidR="00F06B4A" w:rsidRDefault="00F06B4A" w:rsidP="00F06B4A">
      <w:pPr>
        <w:pStyle w:val="a3"/>
        <w:rPr>
          <w:b/>
          <w:sz w:val="26"/>
        </w:rPr>
      </w:pPr>
    </w:p>
    <w:p w:rsidR="00F06B4A" w:rsidRPr="003A5C52" w:rsidRDefault="00F06B4A" w:rsidP="00A4722C">
      <w:pPr>
        <w:pStyle w:val="a5"/>
        <w:numPr>
          <w:ilvl w:val="1"/>
          <w:numId w:val="3"/>
        </w:numPr>
        <w:tabs>
          <w:tab w:val="left" w:pos="866"/>
        </w:tabs>
        <w:spacing w:before="215"/>
        <w:ind w:right="224" w:firstLine="0"/>
        <w:jc w:val="both"/>
        <w:rPr>
          <w:sz w:val="26"/>
        </w:rPr>
      </w:pPr>
      <w:r w:rsidRPr="003A5C52">
        <w:rPr>
          <w:b/>
          <w:sz w:val="24"/>
        </w:rPr>
        <w:t xml:space="preserve">Место дисциплины в структуре основной профессиональной образовательной про- граммы: </w:t>
      </w:r>
      <w:r>
        <w:rPr>
          <w:sz w:val="24"/>
        </w:rPr>
        <w:t xml:space="preserve">дисциплина «Психология общения» входит в общий гуманитарный и социально- экономический цикл (ОГСЭ) основной образовательной программы в соответствии с ФГОС по специальности </w:t>
      </w:r>
      <w:r w:rsidRPr="003A5C52">
        <w:rPr>
          <w:sz w:val="24"/>
        </w:rPr>
        <w:t>08.02.09 Монтаж, наладка и эксплуатация оборудования</w:t>
      </w:r>
      <w:r w:rsidRPr="003A5C52">
        <w:rPr>
          <w:color w:val="FF0000"/>
          <w:sz w:val="24"/>
        </w:rPr>
        <w:t xml:space="preserve"> </w:t>
      </w:r>
    </w:p>
    <w:p w:rsidR="00F06B4A" w:rsidRDefault="00F06B4A" w:rsidP="00F06B4A">
      <w:pPr>
        <w:pStyle w:val="41"/>
        <w:numPr>
          <w:ilvl w:val="1"/>
          <w:numId w:val="3"/>
        </w:numPr>
        <w:tabs>
          <w:tab w:val="left" w:pos="813"/>
        </w:tabs>
        <w:spacing w:before="222"/>
        <w:ind w:left="812" w:hanging="420"/>
        <w:jc w:val="both"/>
      </w:pPr>
      <w:r>
        <w:t>Цель и планируемые результаты освоения</w:t>
      </w:r>
      <w:r>
        <w:rPr>
          <w:spacing w:val="-3"/>
        </w:rPr>
        <w:t xml:space="preserve"> </w:t>
      </w:r>
      <w:r>
        <w:t>дисциплины:</w:t>
      </w:r>
    </w:p>
    <w:p w:rsidR="00F06B4A" w:rsidRDefault="00F06B4A" w:rsidP="00F06B4A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225"/>
        <w:gridCol w:w="3896"/>
      </w:tblGrid>
      <w:tr w:rsidR="00F06B4A" w:rsidTr="00711D69">
        <w:trPr>
          <w:trHeight w:val="506"/>
        </w:trPr>
        <w:tc>
          <w:tcPr>
            <w:tcW w:w="1128" w:type="dxa"/>
          </w:tcPr>
          <w:p w:rsidR="00F06B4A" w:rsidRDefault="00F06B4A" w:rsidP="00711D69">
            <w:pPr>
              <w:pStyle w:val="TableParagraph"/>
              <w:spacing w:line="252" w:lineRule="exact"/>
              <w:ind w:left="410" w:right="144" w:hanging="241"/>
            </w:pPr>
            <w:r>
              <w:t>Код ПК, ОК</w:t>
            </w:r>
          </w:p>
        </w:tc>
        <w:tc>
          <w:tcPr>
            <w:tcW w:w="4225" w:type="dxa"/>
          </w:tcPr>
          <w:p w:rsidR="00F06B4A" w:rsidRDefault="00F06B4A" w:rsidP="00711D69">
            <w:pPr>
              <w:pStyle w:val="TableParagraph"/>
              <w:spacing w:line="250" w:lineRule="exact"/>
              <w:ind w:left="1730" w:right="1714"/>
              <w:jc w:val="center"/>
            </w:pPr>
            <w:r>
              <w:t>Умения</w:t>
            </w:r>
          </w:p>
        </w:tc>
        <w:tc>
          <w:tcPr>
            <w:tcW w:w="3896" w:type="dxa"/>
          </w:tcPr>
          <w:p w:rsidR="00F06B4A" w:rsidRDefault="00F06B4A" w:rsidP="00711D69">
            <w:pPr>
              <w:pStyle w:val="TableParagraph"/>
              <w:spacing w:line="250" w:lineRule="exact"/>
              <w:ind w:left="1598" w:right="1585"/>
              <w:jc w:val="center"/>
            </w:pPr>
            <w:r>
              <w:t>Знания</w:t>
            </w:r>
          </w:p>
        </w:tc>
      </w:tr>
      <w:tr w:rsidR="00F06B4A" w:rsidTr="00711D69">
        <w:trPr>
          <w:trHeight w:val="8856"/>
        </w:trPr>
        <w:tc>
          <w:tcPr>
            <w:tcW w:w="1128" w:type="dxa"/>
          </w:tcPr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ind w:left="273" w:right="261"/>
              <w:jc w:val="both"/>
              <w:rPr>
                <w:lang w:val="ru-RU"/>
              </w:rPr>
            </w:pPr>
            <w:r w:rsidRPr="00F06B4A">
              <w:rPr>
                <w:spacing w:val="-1"/>
                <w:lang w:val="ru-RU"/>
              </w:rPr>
              <w:t xml:space="preserve">ОК.01 ОК.02 ОК.03 </w:t>
            </w:r>
            <w:r w:rsidRPr="00F06B4A">
              <w:rPr>
                <w:lang w:val="ru-RU"/>
              </w:rPr>
              <w:t xml:space="preserve">ОК </w:t>
            </w:r>
            <w:r w:rsidRPr="00F06B4A">
              <w:rPr>
                <w:spacing w:val="-8"/>
                <w:lang w:val="ru-RU"/>
              </w:rPr>
              <w:t xml:space="preserve">05 </w:t>
            </w:r>
            <w:r w:rsidRPr="00F06B4A">
              <w:rPr>
                <w:spacing w:val="-1"/>
                <w:lang w:val="ru-RU"/>
              </w:rPr>
              <w:t xml:space="preserve">ОК.04 ОК.06 </w:t>
            </w:r>
            <w:r w:rsidRPr="00F06B4A">
              <w:rPr>
                <w:lang w:val="ru-RU"/>
              </w:rPr>
              <w:t>ОК</w:t>
            </w:r>
            <w:r w:rsidRPr="00F06B4A">
              <w:rPr>
                <w:spacing w:val="-1"/>
                <w:lang w:val="ru-RU"/>
              </w:rPr>
              <w:t xml:space="preserve"> </w:t>
            </w:r>
            <w:r w:rsidRPr="00F06B4A">
              <w:rPr>
                <w:spacing w:val="-8"/>
                <w:lang w:val="ru-RU"/>
              </w:rPr>
              <w:t>06</w:t>
            </w:r>
          </w:p>
          <w:p w:rsidR="00F06B4A" w:rsidRDefault="00F06B4A" w:rsidP="00711D69">
            <w:pPr>
              <w:pStyle w:val="TableParagraph"/>
              <w:spacing w:line="252" w:lineRule="exact"/>
              <w:ind w:left="273"/>
              <w:jc w:val="both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07</w:t>
            </w:r>
          </w:p>
          <w:p w:rsidR="00F06B4A" w:rsidRDefault="00F06B4A" w:rsidP="00711D69">
            <w:pPr>
              <w:pStyle w:val="TableParagraph"/>
              <w:spacing w:line="252" w:lineRule="exact"/>
              <w:ind w:left="273"/>
              <w:jc w:val="both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09</w:t>
            </w:r>
          </w:p>
        </w:tc>
        <w:tc>
          <w:tcPr>
            <w:tcW w:w="4225" w:type="dxa"/>
          </w:tcPr>
          <w:p w:rsidR="00F06B4A" w:rsidRPr="00F06B4A" w:rsidRDefault="00F06B4A" w:rsidP="00711D69">
            <w:pPr>
              <w:pStyle w:val="TableParagraph"/>
              <w:ind w:left="110" w:right="161"/>
              <w:rPr>
                <w:lang w:val="ru-RU"/>
              </w:rPr>
            </w:pPr>
            <w:r w:rsidRPr="00F06B4A">
              <w:rPr>
                <w:lang w:val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выяв- 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оцени- вать результат и последствия своих дей- ствий (самостоятельно или с помощью определять задачи для поиска информа- ции; определять необходимые источники информации; планировать процесс поис- ка; структурировать получаемую инфор- мацию; выделять наиболее значимое в перечне информации; оценивать практи- ческую значимость результатов поиска; оформлять результаты  поиска определять актуальность нормативно- правовой документации в профессио- нальной деятельности; применять совре- менную научную профессиональную тер- минологию; определять и выстраивать траектории профессионального развития и самообразования</w:t>
            </w:r>
          </w:p>
          <w:p w:rsidR="00F06B4A" w:rsidRPr="00F06B4A" w:rsidRDefault="00F06B4A" w:rsidP="00711D69">
            <w:pPr>
              <w:pStyle w:val="TableParagraph"/>
              <w:ind w:left="110" w:right="231"/>
              <w:jc w:val="both"/>
              <w:rPr>
                <w:lang w:val="ru-RU"/>
              </w:rPr>
            </w:pPr>
            <w:r w:rsidRPr="00F06B4A">
              <w:rPr>
                <w:lang w:val="ru-RU"/>
              </w:rPr>
              <w:t>организовывать работу коллектива и ко- манды; взаимодействовать с коллегами, руководством, клиентами в ходе профес- сиональной деятельности</w:t>
            </w:r>
          </w:p>
          <w:p w:rsidR="00F06B4A" w:rsidRPr="00F06B4A" w:rsidRDefault="00F06B4A" w:rsidP="00711D69">
            <w:pPr>
              <w:pStyle w:val="TableParagraph"/>
              <w:spacing w:line="252" w:lineRule="exact"/>
              <w:ind w:left="110" w:right="321"/>
              <w:rPr>
                <w:lang w:val="ru-RU"/>
              </w:rPr>
            </w:pPr>
            <w:r w:rsidRPr="00F06B4A">
              <w:rPr>
                <w:lang w:val="ru-RU"/>
              </w:rPr>
              <w:t>описывать значимость своей профессии (специальности)</w:t>
            </w:r>
          </w:p>
        </w:tc>
        <w:tc>
          <w:tcPr>
            <w:tcW w:w="3896" w:type="dxa"/>
          </w:tcPr>
          <w:p w:rsidR="00F06B4A" w:rsidRPr="00F06B4A" w:rsidRDefault="00F06B4A" w:rsidP="00711D69">
            <w:pPr>
              <w:pStyle w:val="TableParagraph"/>
              <w:ind w:left="110" w:right="182"/>
              <w:rPr>
                <w:lang w:val="ru-RU"/>
              </w:rPr>
            </w:pPr>
            <w:r w:rsidRPr="00F06B4A">
              <w:rPr>
                <w:lang w:val="ru-RU"/>
              </w:rPr>
              <w:t>актуальный профессиональный и со- циальный контекст, в котором прихо- дится работать и жить; основные ис- точники информации и ресурсы для решения задач и проблем в професси- ональном и/или социальном контек- сте;</w:t>
            </w:r>
          </w:p>
          <w:p w:rsidR="00F06B4A" w:rsidRPr="00F06B4A" w:rsidRDefault="00F06B4A" w:rsidP="00711D69">
            <w:pPr>
              <w:pStyle w:val="TableParagraph"/>
              <w:ind w:left="110" w:right="147"/>
              <w:rPr>
                <w:lang w:val="ru-RU"/>
              </w:rPr>
            </w:pPr>
            <w:r w:rsidRPr="00F06B4A">
              <w:rPr>
                <w:lang w:val="ru-RU"/>
              </w:rPr>
              <w:t>алгоритмы выполнения работ в про- фессиональной и смежных областях; методы работы в профессиональной и смежных сферах; структуру плана для решения задач; порядок оценки ре- зультатов решения задач профессио- нальной деятельности</w:t>
            </w:r>
          </w:p>
          <w:p w:rsidR="00F06B4A" w:rsidRPr="00F06B4A" w:rsidRDefault="00F06B4A" w:rsidP="00711D69">
            <w:pPr>
              <w:pStyle w:val="TableParagraph"/>
              <w:ind w:left="110" w:right="180"/>
              <w:rPr>
                <w:lang w:val="ru-RU"/>
              </w:rPr>
            </w:pPr>
            <w:r w:rsidRPr="00F06B4A">
              <w:rPr>
                <w:lang w:val="ru-RU"/>
              </w:rPr>
              <w:t>номенклатура информационных ис- точников, применяемых в профессио- нальной деятельности; приемы струк- турирования информации; формат оформления результатов поиска ин- формации</w:t>
            </w:r>
          </w:p>
          <w:p w:rsidR="00F06B4A" w:rsidRPr="00F06B4A" w:rsidRDefault="00F06B4A" w:rsidP="00711D69">
            <w:pPr>
              <w:pStyle w:val="TableParagraph"/>
              <w:ind w:left="110" w:right="115"/>
              <w:rPr>
                <w:lang w:val="ru-RU"/>
              </w:rPr>
            </w:pPr>
            <w:r w:rsidRPr="00F06B4A">
              <w:rPr>
                <w:lang w:val="ru-RU"/>
              </w:rPr>
              <w:t>содержание актуальной нормативно- правовой документации; современная научная и профессиональная термино- логия; возможные траектории профес- сионального развития и самообразо- вания</w:t>
            </w:r>
          </w:p>
          <w:p w:rsidR="00F06B4A" w:rsidRPr="00F06B4A" w:rsidRDefault="00F06B4A" w:rsidP="00711D69">
            <w:pPr>
              <w:pStyle w:val="TableParagraph"/>
              <w:ind w:left="110" w:right="95"/>
              <w:rPr>
                <w:lang w:val="ru-RU"/>
              </w:rPr>
            </w:pPr>
            <w:r w:rsidRPr="00F06B4A">
              <w:rPr>
                <w:lang w:val="ru-RU"/>
              </w:rPr>
              <w:t>психологические основы деятельности коллектива, психологические особен- ности личности; основы проектной деятельности</w:t>
            </w:r>
          </w:p>
          <w:p w:rsidR="00F06B4A" w:rsidRPr="00F06B4A" w:rsidRDefault="00F06B4A" w:rsidP="00711D69">
            <w:pPr>
              <w:pStyle w:val="TableParagraph"/>
              <w:ind w:left="110" w:right="133"/>
              <w:rPr>
                <w:lang w:val="ru-RU"/>
              </w:rPr>
            </w:pPr>
            <w:r w:rsidRPr="00F06B4A">
              <w:rPr>
                <w:lang w:val="ru-RU"/>
              </w:rPr>
              <w:t>сущность гражданско-патриотической позиции, общечеловеческих ценно- стей; значимость профессиональной</w:t>
            </w:r>
          </w:p>
          <w:p w:rsidR="00F06B4A" w:rsidRPr="00F06B4A" w:rsidRDefault="00F06B4A" w:rsidP="00711D69">
            <w:pPr>
              <w:pStyle w:val="TableParagraph"/>
              <w:spacing w:line="252" w:lineRule="exact"/>
              <w:ind w:left="110" w:right="405"/>
              <w:rPr>
                <w:lang w:val="ru-RU"/>
              </w:rPr>
            </w:pPr>
            <w:r w:rsidRPr="00F06B4A">
              <w:rPr>
                <w:lang w:val="ru-RU"/>
              </w:rPr>
              <w:t>деятельности по профессии (специ- альности)</w:t>
            </w:r>
          </w:p>
        </w:tc>
      </w:tr>
    </w:tbl>
    <w:p w:rsidR="00F06B4A" w:rsidRDefault="00F06B4A" w:rsidP="00F06B4A">
      <w:pPr>
        <w:spacing w:line="252" w:lineRule="exact"/>
        <w:sectPr w:rsidR="00F06B4A">
          <w:pgSz w:w="11910" w:h="16840"/>
          <w:pgMar w:top="1280" w:right="620" w:bottom="1480" w:left="740" w:header="0" w:footer="1295" w:gutter="0"/>
          <w:cols w:space="720"/>
        </w:sectPr>
      </w:pPr>
    </w:p>
    <w:p w:rsidR="00F06B4A" w:rsidRDefault="00F06B4A" w:rsidP="00F06B4A">
      <w:pPr>
        <w:pStyle w:val="a5"/>
        <w:numPr>
          <w:ilvl w:val="0"/>
          <w:numId w:val="3"/>
        </w:numPr>
        <w:tabs>
          <w:tab w:val="left" w:pos="633"/>
        </w:tabs>
        <w:spacing w:before="70"/>
        <w:ind w:left="632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 И СОДЕРЖАНИЕ 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F06B4A" w:rsidRDefault="00F06B4A" w:rsidP="00F06B4A">
      <w:pPr>
        <w:pStyle w:val="a3"/>
        <w:spacing w:before="1"/>
        <w:rPr>
          <w:b/>
          <w:sz w:val="21"/>
        </w:rPr>
      </w:pPr>
    </w:p>
    <w:p w:rsidR="00F06B4A" w:rsidRDefault="00F06B4A" w:rsidP="00F06B4A">
      <w:pPr>
        <w:pStyle w:val="a5"/>
        <w:numPr>
          <w:ilvl w:val="1"/>
          <w:numId w:val="3"/>
        </w:numPr>
        <w:tabs>
          <w:tab w:val="left" w:pos="813"/>
        </w:tabs>
        <w:ind w:left="812" w:hanging="420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</w:p>
    <w:p w:rsidR="00F06B4A" w:rsidRDefault="00F06B4A" w:rsidP="00F06B4A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0"/>
        <w:gridCol w:w="6"/>
        <w:gridCol w:w="2545"/>
      </w:tblGrid>
      <w:tr w:rsidR="00F06B4A" w:rsidTr="00711D69">
        <w:trPr>
          <w:trHeight w:val="517"/>
        </w:trPr>
        <w:tc>
          <w:tcPr>
            <w:tcW w:w="7596" w:type="dxa"/>
            <w:gridSpan w:val="2"/>
          </w:tcPr>
          <w:p w:rsidR="00F06B4A" w:rsidRDefault="00F06B4A" w:rsidP="00711D69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2545" w:type="dxa"/>
          </w:tcPr>
          <w:p w:rsidR="00F06B4A" w:rsidRDefault="00F06B4A" w:rsidP="00711D6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</w:t>
            </w:r>
          </w:p>
        </w:tc>
      </w:tr>
      <w:tr w:rsidR="00F06B4A" w:rsidTr="00711D69">
        <w:trPr>
          <w:trHeight w:val="517"/>
        </w:trPr>
        <w:tc>
          <w:tcPr>
            <w:tcW w:w="7596" w:type="dxa"/>
            <w:gridSpan w:val="2"/>
          </w:tcPr>
          <w:p w:rsidR="00F06B4A" w:rsidRDefault="00F06B4A" w:rsidP="00711D6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образовательной программы</w:t>
            </w:r>
          </w:p>
        </w:tc>
        <w:tc>
          <w:tcPr>
            <w:tcW w:w="2545" w:type="dxa"/>
          </w:tcPr>
          <w:p w:rsidR="00F06B4A" w:rsidRDefault="00F06B4A" w:rsidP="00F06B4A">
            <w:pPr>
              <w:pStyle w:val="TableParagraph"/>
              <w:spacing w:line="275" w:lineRule="exact"/>
              <w:ind w:lef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F06B4A" w:rsidTr="00711D69">
        <w:trPr>
          <w:trHeight w:val="517"/>
        </w:trPr>
        <w:tc>
          <w:tcPr>
            <w:tcW w:w="10141" w:type="dxa"/>
            <w:gridSpan w:val="3"/>
          </w:tcPr>
          <w:p w:rsidR="00F06B4A" w:rsidRDefault="00F06B4A" w:rsidP="007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</w:tr>
      <w:tr w:rsidR="00F06B4A" w:rsidTr="00711D69">
        <w:trPr>
          <w:trHeight w:val="517"/>
        </w:trPr>
        <w:tc>
          <w:tcPr>
            <w:tcW w:w="7596" w:type="dxa"/>
            <w:gridSpan w:val="2"/>
          </w:tcPr>
          <w:p w:rsidR="00F06B4A" w:rsidRDefault="00F06B4A" w:rsidP="00711D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 обучение</w:t>
            </w:r>
          </w:p>
        </w:tc>
        <w:tc>
          <w:tcPr>
            <w:tcW w:w="2545" w:type="dxa"/>
          </w:tcPr>
          <w:p w:rsidR="00F06B4A" w:rsidRPr="00F06B4A" w:rsidRDefault="00BB230E" w:rsidP="00F06B4A">
            <w:pPr>
              <w:pStyle w:val="TableParagraph"/>
              <w:spacing w:line="270" w:lineRule="exact"/>
              <w:ind w:left="10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</w:t>
            </w:r>
          </w:p>
        </w:tc>
      </w:tr>
      <w:tr w:rsidR="00F06B4A" w:rsidTr="00711D69">
        <w:trPr>
          <w:trHeight w:val="517"/>
        </w:trPr>
        <w:tc>
          <w:tcPr>
            <w:tcW w:w="7596" w:type="dxa"/>
            <w:gridSpan w:val="2"/>
          </w:tcPr>
          <w:p w:rsidR="00F06B4A" w:rsidRPr="003A5C52" w:rsidRDefault="00F06B4A" w:rsidP="00711D6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 w:rsidRPr="003A5C52">
              <w:rPr>
                <w:sz w:val="24"/>
              </w:rPr>
              <w:t>Самостоятельная работа</w:t>
            </w:r>
          </w:p>
        </w:tc>
        <w:tc>
          <w:tcPr>
            <w:tcW w:w="2545" w:type="dxa"/>
          </w:tcPr>
          <w:p w:rsidR="00F06B4A" w:rsidRPr="00F06B4A" w:rsidRDefault="00F06B4A" w:rsidP="00F06B4A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F06B4A" w:rsidTr="00711D69">
        <w:trPr>
          <w:trHeight w:val="554"/>
        </w:trPr>
        <w:tc>
          <w:tcPr>
            <w:tcW w:w="7596" w:type="dxa"/>
            <w:gridSpan w:val="2"/>
          </w:tcPr>
          <w:p w:rsidR="00F06B4A" w:rsidRPr="00F06B4A" w:rsidRDefault="00F06B4A" w:rsidP="00F06B4A">
            <w:pPr>
              <w:pStyle w:val="TableParagraph"/>
              <w:spacing w:before="18"/>
              <w:ind w:left="110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Консультац</w:t>
            </w:r>
            <w:r w:rsidR="00DD54E3">
              <w:rPr>
                <w:sz w:val="24"/>
                <w:lang w:val="ru-RU"/>
              </w:rPr>
              <w:t>ия</w:t>
            </w:r>
          </w:p>
        </w:tc>
        <w:tc>
          <w:tcPr>
            <w:tcW w:w="2545" w:type="dxa"/>
          </w:tcPr>
          <w:p w:rsidR="00F06B4A" w:rsidRPr="00F06B4A" w:rsidRDefault="00BB230E" w:rsidP="00BB230E">
            <w:pPr>
              <w:pStyle w:val="TableParagraph"/>
              <w:spacing w:line="266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        </w:t>
            </w:r>
            <w:r w:rsidR="00A4722C">
              <w:rPr>
                <w:sz w:val="24"/>
                <w:lang w:val="ru-RU"/>
              </w:rPr>
              <w:t>2</w:t>
            </w:r>
          </w:p>
        </w:tc>
      </w:tr>
      <w:tr w:rsidR="00A4722C" w:rsidTr="00A4722C">
        <w:trPr>
          <w:trHeight w:val="554"/>
        </w:trPr>
        <w:tc>
          <w:tcPr>
            <w:tcW w:w="7590" w:type="dxa"/>
            <w:tcBorders>
              <w:right w:val="single" w:sz="4" w:space="0" w:color="auto"/>
            </w:tcBorders>
          </w:tcPr>
          <w:p w:rsidR="00A4722C" w:rsidRDefault="00A4722C" w:rsidP="00DD54E3">
            <w:pPr>
              <w:pStyle w:val="TableParagraph"/>
              <w:spacing w:line="266" w:lineRule="exact"/>
              <w:ind w:lef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Промежуточная </w:t>
            </w:r>
            <w:r w:rsidRPr="00DD54E3">
              <w:rPr>
                <w:sz w:val="24"/>
                <w:szCs w:val="24"/>
                <w:lang w:val="ru-RU"/>
              </w:rPr>
              <w:t>аттестация в форме дифференцированного зачета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A4722C" w:rsidRPr="00DD54E3" w:rsidRDefault="00A4722C" w:rsidP="00DD54E3">
            <w:pPr>
              <w:pStyle w:val="TableParagraph"/>
              <w:spacing w:line="266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(2 семестр)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A4722C" w:rsidRPr="00A4722C" w:rsidRDefault="00A4722C">
            <w:pPr>
              <w:widowControl/>
              <w:autoSpaceDE/>
              <w:autoSpaceDN/>
              <w:spacing w:after="200"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         2</w:t>
            </w:r>
          </w:p>
          <w:p w:rsidR="00A4722C" w:rsidRPr="00DD54E3" w:rsidRDefault="00A4722C" w:rsidP="00A4722C">
            <w:pPr>
              <w:pStyle w:val="TableParagraph"/>
              <w:spacing w:line="266" w:lineRule="exact"/>
              <w:rPr>
                <w:sz w:val="24"/>
              </w:rPr>
            </w:pPr>
          </w:p>
        </w:tc>
      </w:tr>
    </w:tbl>
    <w:p w:rsidR="00F06B4A" w:rsidRDefault="00F06B4A" w:rsidP="00F06B4A">
      <w:pPr>
        <w:spacing w:line="266" w:lineRule="exact"/>
        <w:rPr>
          <w:sz w:val="24"/>
        </w:rPr>
        <w:sectPr w:rsidR="00F06B4A">
          <w:pgSz w:w="11910" w:h="16840"/>
          <w:pgMar w:top="760" w:right="620" w:bottom="1480" w:left="740" w:header="0" w:footer="1295" w:gutter="0"/>
          <w:cols w:space="720"/>
        </w:sectPr>
      </w:pPr>
    </w:p>
    <w:p w:rsidR="00F06B4A" w:rsidRDefault="00F06B4A" w:rsidP="00F06B4A">
      <w:pPr>
        <w:tabs>
          <w:tab w:val="left" w:pos="929"/>
        </w:tabs>
        <w:spacing w:before="63"/>
        <w:ind w:left="221"/>
        <w:rPr>
          <w:b/>
          <w:i/>
          <w:sz w:val="24"/>
        </w:rPr>
      </w:pPr>
      <w:r>
        <w:rPr>
          <w:b/>
          <w:i/>
          <w:sz w:val="24"/>
        </w:rPr>
        <w:lastRenderedPageBreak/>
        <w:t>1.2.</w:t>
      </w:r>
      <w:r>
        <w:rPr>
          <w:b/>
          <w:i/>
          <w:sz w:val="24"/>
        </w:rPr>
        <w:tab/>
        <w:t>Тематический план и содержание учебной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F06B4A" w:rsidRDefault="00F06B4A" w:rsidP="00F06B4A">
      <w:pPr>
        <w:pStyle w:val="a3"/>
        <w:spacing w:before="8" w:after="1"/>
        <w:rPr>
          <w:b/>
          <w:i/>
          <w:sz w:val="1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36"/>
        <w:gridCol w:w="1277"/>
        <w:gridCol w:w="2554"/>
      </w:tblGrid>
      <w:tr w:rsidR="00F06B4A" w:rsidTr="00711D69">
        <w:trPr>
          <w:trHeight w:val="1012"/>
        </w:trPr>
        <w:tc>
          <w:tcPr>
            <w:tcW w:w="2376" w:type="dxa"/>
          </w:tcPr>
          <w:p w:rsidR="00F06B4A" w:rsidRPr="00F06B4A" w:rsidRDefault="00F06B4A" w:rsidP="00711D69">
            <w:pPr>
              <w:pStyle w:val="TableParagraph"/>
              <w:spacing w:before="227"/>
              <w:ind w:left="559" w:right="111" w:hanging="420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Наименование раз- делов и тем</w:t>
            </w:r>
          </w:p>
        </w:tc>
        <w:tc>
          <w:tcPr>
            <w:tcW w:w="8536" w:type="dxa"/>
          </w:tcPr>
          <w:p w:rsidR="00F06B4A" w:rsidRPr="00F06B4A" w:rsidRDefault="00F06B4A" w:rsidP="00711D69">
            <w:pPr>
              <w:pStyle w:val="TableParagraph"/>
              <w:spacing w:before="227"/>
              <w:ind w:left="3123" w:right="180" w:hanging="2919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7" w:type="dxa"/>
          </w:tcPr>
          <w:p w:rsidR="00F06B4A" w:rsidRDefault="00F06B4A" w:rsidP="00711D69">
            <w:pPr>
              <w:pStyle w:val="TableParagraph"/>
              <w:spacing w:before="227"/>
              <w:ind w:left="336" w:right="156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</w:t>
            </w:r>
          </w:p>
        </w:tc>
        <w:tc>
          <w:tcPr>
            <w:tcW w:w="2554" w:type="dxa"/>
          </w:tcPr>
          <w:p w:rsidR="00F06B4A" w:rsidRPr="00F06B4A" w:rsidRDefault="00F06B4A" w:rsidP="00711D69">
            <w:pPr>
              <w:pStyle w:val="TableParagraph"/>
              <w:spacing w:before="1"/>
              <w:ind w:left="177" w:right="166" w:hanging="2"/>
              <w:jc w:val="center"/>
              <w:rPr>
                <w:b/>
                <w:lang w:val="ru-RU"/>
              </w:rPr>
            </w:pPr>
            <w:r w:rsidRPr="00F06B4A">
              <w:rPr>
                <w:b/>
                <w:lang w:val="ru-RU"/>
              </w:rPr>
              <w:t>Коды компетенции, формированию кото- рых способствует эле-</w:t>
            </w:r>
          </w:p>
          <w:p w:rsidR="00F06B4A" w:rsidRDefault="00F06B4A" w:rsidP="00711D69">
            <w:pPr>
              <w:pStyle w:val="TableParagraph"/>
              <w:spacing w:line="233" w:lineRule="exact"/>
              <w:ind w:left="404" w:right="398"/>
              <w:jc w:val="center"/>
              <w:rPr>
                <w:b/>
              </w:rPr>
            </w:pPr>
            <w:r>
              <w:rPr>
                <w:b/>
              </w:rPr>
              <w:t>мент программы</w:t>
            </w:r>
          </w:p>
        </w:tc>
      </w:tr>
      <w:tr w:rsidR="00F06B4A" w:rsidTr="00711D69">
        <w:trPr>
          <w:trHeight w:val="275"/>
        </w:trPr>
        <w:tc>
          <w:tcPr>
            <w:tcW w:w="2376" w:type="dxa"/>
          </w:tcPr>
          <w:p w:rsidR="00F06B4A" w:rsidRDefault="00F06B4A" w:rsidP="00711D69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7" w:type="dxa"/>
          </w:tcPr>
          <w:p w:rsidR="00F06B4A" w:rsidRDefault="00F06B4A" w:rsidP="00711D69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54" w:type="dxa"/>
          </w:tcPr>
          <w:p w:rsidR="00F06B4A" w:rsidRDefault="00F06B4A" w:rsidP="00711D69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06B4A" w:rsidTr="00711D69">
        <w:trPr>
          <w:trHeight w:val="393"/>
        </w:trPr>
        <w:tc>
          <w:tcPr>
            <w:tcW w:w="10912" w:type="dxa"/>
            <w:gridSpan w:val="2"/>
          </w:tcPr>
          <w:p w:rsidR="00F06B4A" w:rsidRDefault="00F06B4A" w:rsidP="00711D6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Психологические аспекты общения</w:t>
            </w:r>
          </w:p>
        </w:tc>
        <w:tc>
          <w:tcPr>
            <w:tcW w:w="1277" w:type="dxa"/>
          </w:tcPr>
          <w:p w:rsidR="00F06B4A" w:rsidRPr="00BB230E" w:rsidRDefault="00F06B4A" w:rsidP="00711D69">
            <w:pPr>
              <w:pStyle w:val="TableParagraph"/>
              <w:spacing w:before="56"/>
              <w:ind w:left="498" w:right="488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554" w:type="dxa"/>
          </w:tcPr>
          <w:p w:rsidR="00F06B4A" w:rsidRDefault="00F06B4A" w:rsidP="00711D69">
            <w:pPr>
              <w:pStyle w:val="TableParagraph"/>
            </w:pPr>
          </w:p>
        </w:tc>
      </w:tr>
      <w:tr w:rsidR="00F06B4A" w:rsidTr="00711D69">
        <w:trPr>
          <w:trHeight w:val="297"/>
        </w:trPr>
        <w:tc>
          <w:tcPr>
            <w:tcW w:w="2376" w:type="dxa"/>
            <w:vMerge w:val="restart"/>
          </w:tcPr>
          <w:p w:rsidR="00F06B4A" w:rsidRPr="00F06B4A" w:rsidRDefault="00F06B4A" w:rsidP="00711D69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Тема 1.1.</w:t>
            </w:r>
          </w:p>
          <w:p w:rsidR="00F06B4A" w:rsidRPr="00F06B4A" w:rsidRDefault="00F06B4A" w:rsidP="00711D69">
            <w:pPr>
              <w:pStyle w:val="TableParagraph"/>
              <w:ind w:left="107" w:right="241"/>
              <w:jc w:val="both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Общение – основа человеческого бы- тия.</w:t>
            </w: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spacing w:before="1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F06B4A" w:rsidRDefault="00F06B4A" w:rsidP="00711D69">
            <w:pPr>
              <w:pStyle w:val="TableParagraph"/>
              <w:spacing w:before="3"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4" w:type="dxa"/>
            <w:vMerge w:val="restart"/>
          </w:tcPr>
          <w:p w:rsidR="00F06B4A" w:rsidRPr="00F06B4A" w:rsidRDefault="00F06B4A" w:rsidP="00711D69">
            <w:pPr>
              <w:pStyle w:val="TableParagraph"/>
              <w:rPr>
                <w:b/>
                <w:i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i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i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i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i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i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rPr>
                <w:b/>
                <w:i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spacing w:before="9"/>
              <w:rPr>
                <w:b/>
                <w:i/>
                <w:sz w:val="26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ind w:left="984" w:right="977"/>
              <w:jc w:val="both"/>
              <w:rPr>
                <w:lang w:val="ru-RU"/>
              </w:rPr>
            </w:pPr>
            <w:r w:rsidRPr="00F06B4A">
              <w:rPr>
                <w:spacing w:val="-1"/>
                <w:lang w:val="ru-RU"/>
              </w:rPr>
              <w:t xml:space="preserve">ОК.01 ОК.02 ОК.03 </w:t>
            </w:r>
            <w:r w:rsidRPr="00F06B4A">
              <w:rPr>
                <w:lang w:val="ru-RU"/>
              </w:rPr>
              <w:t xml:space="preserve">ОК </w:t>
            </w:r>
            <w:r w:rsidRPr="00F06B4A">
              <w:rPr>
                <w:spacing w:val="-9"/>
                <w:lang w:val="ru-RU"/>
              </w:rPr>
              <w:t xml:space="preserve">05 </w:t>
            </w:r>
            <w:r w:rsidRPr="00F06B4A">
              <w:rPr>
                <w:spacing w:val="-1"/>
                <w:lang w:val="ru-RU"/>
              </w:rPr>
              <w:t xml:space="preserve">ОК.04 ОК.06 </w:t>
            </w:r>
            <w:r w:rsidRPr="00F06B4A">
              <w:rPr>
                <w:lang w:val="ru-RU"/>
              </w:rPr>
              <w:t xml:space="preserve">ОК </w:t>
            </w:r>
            <w:r w:rsidRPr="00F06B4A">
              <w:rPr>
                <w:spacing w:val="-9"/>
                <w:lang w:val="ru-RU"/>
              </w:rPr>
              <w:t>06</w:t>
            </w:r>
          </w:p>
          <w:p w:rsidR="00F06B4A" w:rsidRDefault="00F06B4A" w:rsidP="00711D69">
            <w:pPr>
              <w:pStyle w:val="TableParagraph"/>
              <w:spacing w:before="1"/>
              <w:ind w:left="402" w:right="398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07</w:t>
            </w:r>
          </w:p>
          <w:p w:rsidR="00F06B4A" w:rsidRDefault="00F06B4A" w:rsidP="00711D69">
            <w:pPr>
              <w:pStyle w:val="TableParagraph"/>
              <w:spacing w:before="2"/>
              <w:ind w:left="402" w:right="398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09</w:t>
            </w:r>
          </w:p>
        </w:tc>
      </w:tr>
      <w:tr w:rsidR="00F06B4A" w:rsidTr="00711D69">
        <w:trPr>
          <w:trHeight w:val="828"/>
        </w:trPr>
        <w:tc>
          <w:tcPr>
            <w:tcW w:w="2376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F06B4A" w:rsidRPr="00F06B4A" w:rsidRDefault="00F06B4A" w:rsidP="00711D69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Общение в системе межличностных и общественных отношений.</w:t>
            </w:r>
          </w:p>
          <w:p w:rsidR="00F06B4A" w:rsidRPr="00F06B4A" w:rsidRDefault="00F06B4A" w:rsidP="00711D69">
            <w:pPr>
              <w:pStyle w:val="TableParagraph"/>
              <w:spacing w:line="270" w:lineRule="atLeast"/>
              <w:ind w:left="108" w:right="180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Роль общения в профессиональной деятельности. Единство общения и деятель- ности.</w:t>
            </w:r>
          </w:p>
        </w:tc>
        <w:tc>
          <w:tcPr>
            <w:tcW w:w="1277" w:type="dxa"/>
          </w:tcPr>
          <w:p w:rsidR="00F06B4A" w:rsidRPr="00F06B4A" w:rsidRDefault="00F06B4A" w:rsidP="00711D69">
            <w:pPr>
              <w:pStyle w:val="TableParagraph"/>
              <w:rPr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Pr="00F06B4A" w:rsidRDefault="00F06B4A" w:rsidP="00711D69">
            <w:pPr>
              <w:rPr>
                <w:sz w:val="2"/>
                <w:szCs w:val="2"/>
                <w:lang w:val="ru-RU"/>
              </w:rPr>
            </w:pPr>
          </w:p>
        </w:tc>
      </w:tr>
      <w:tr w:rsidR="00F06B4A" w:rsidTr="00711D69">
        <w:trPr>
          <w:trHeight w:val="374"/>
        </w:trPr>
        <w:tc>
          <w:tcPr>
            <w:tcW w:w="2376" w:type="dxa"/>
            <w:vMerge w:val="restart"/>
          </w:tcPr>
          <w:p w:rsidR="00F06B4A" w:rsidRDefault="00F06B4A" w:rsidP="00711D69">
            <w:pPr>
              <w:pStyle w:val="TableParagraph"/>
              <w:ind w:left="107" w:right="25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 Класси- фикация общения</w:t>
            </w: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spacing w:before="1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F06B4A" w:rsidRPr="00BB230E" w:rsidRDefault="00DD5944" w:rsidP="00711D69">
            <w:pPr>
              <w:pStyle w:val="TableParagraph"/>
              <w:spacing w:before="42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  <w:tr w:rsidR="00F06B4A" w:rsidTr="00711D69">
        <w:trPr>
          <w:trHeight w:val="460"/>
        </w:trPr>
        <w:tc>
          <w:tcPr>
            <w:tcW w:w="2376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F06B4A" w:rsidRPr="00F06B4A" w:rsidRDefault="00F06B4A" w:rsidP="00711D69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Виды общения. Структура общения. Функции общения.</w:t>
            </w:r>
          </w:p>
        </w:tc>
        <w:tc>
          <w:tcPr>
            <w:tcW w:w="1277" w:type="dxa"/>
          </w:tcPr>
          <w:p w:rsidR="00F06B4A" w:rsidRPr="00F06B4A" w:rsidRDefault="00F06B4A" w:rsidP="00711D69">
            <w:pPr>
              <w:pStyle w:val="TableParagraph"/>
              <w:rPr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Pr="00F06B4A" w:rsidRDefault="00F06B4A" w:rsidP="00711D69">
            <w:pPr>
              <w:rPr>
                <w:sz w:val="2"/>
                <w:szCs w:val="2"/>
                <w:lang w:val="ru-RU"/>
              </w:rPr>
            </w:pPr>
          </w:p>
        </w:tc>
      </w:tr>
      <w:tr w:rsidR="00F06B4A" w:rsidTr="00711D69">
        <w:trPr>
          <w:trHeight w:val="275"/>
        </w:trPr>
        <w:tc>
          <w:tcPr>
            <w:tcW w:w="2376" w:type="dxa"/>
            <w:vMerge w:val="restart"/>
          </w:tcPr>
          <w:p w:rsidR="00F06B4A" w:rsidRDefault="00F06B4A" w:rsidP="00711D69">
            <w:pPr>
              <w:pStyle w:val="TableParagraph"/>
              <w:ind w:left="107" w:righ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 Средства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F06B4A" w:rsidRPr="005B28F3" w:rsidRDefault="00DD5944" w:rsidP="00711D69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  <w:tr w:rsidR="00F06B4A" w:rsidTr="00711D69">
        <w:trPr>
          <w:trHeight w:val="1128"/>
        </w:trPr>
        <w:tc>
          <w:tcPr>
            <w:tcW w:w="2376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ind w:left="108" w:right="332" w:firstLine="60"/>
              <w:rPr>
                <w:sz w:val="24"/>
              </w:rPr>
            </w:pPr>
            <w:r w:rsidRPr="00F06B4A">
              <w:rPr>
                <w:sz w:val="24"/>
                <w:lang w:val="ru-RU"/>
              </w:rPr>
              <w:t xml:space="preserve">Вербальные средства общения. Основы устного общения. Формы вербальной коммуникации. Культура речи. Невербальные средства общения. Сходство и различие вербальной и невербальной коммуникации. </w:t>
            </w:r>
            <w:r>
              <w:rPr>
                <w:sz w:val="24"/>
              </w:rPr>
              <w:t>Структура невербальной коммуникации.</w:t>
            </w:r>
          </w:p>
        </w:tc>
        <w:tc>
          <w:tcPr>
            <w:tcW w:w="1277" w:type="dxa"/>
          </w:tcPr>
          <w:p w:rsidR="00F06B4A" w:rsidRDefault="00F06B4A" w:rsidP="00711D69">
            <w:pPr>
              <w:pStyle w:val="TableParagraph"/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  <w:tr w:rsidR="00F06B4A" w:rsidTr="00711D69">
        <w:trPr>
          <w:trHeight w:val="369"/>
        </w:trPr>
        <w:tc>
          <w:tcPr>
            <w:tcW w:w="2376" w:type="dxa"/>
            <w:vMerge w:val="restart"/>
          </w:tcPr>
          <w:p w:rsidR="00F06B4A" w:rsidRPr="00F06B4A" w:rsidRDefault="00F06B4A" w:rsidP="00711D69">
            <w:pPr>
              <w:pStyle w:val="TableParagraph"/>
              <w:spacing w:line="273" w:lineRule="exact"/>
              <w:ind w:left="107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Тема 1.4.</w:t>
            </w:r>
          </w:p>
          <w:p w:rsidR="00F06B4A" w:rsidRPr="00F06B4A" w:rsidRDefault="00F06B4A" w:rsidP="00711D69">
            <w:pPr>
              <w:pStyle w:val="TableParagraph"/>
              <w:spacing w:line="270" w:lineRule="atLeast"/>
              <w:ind w:left="107" w:right="145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Общение как об- мен информацией (коммуникативная сторона общения)</w:t>
            </w: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F06B4A" w:rsidRPr="005B28F3" w:rsidRDefault="005B28F3" w:rsidP="00711D69">
            <w:pPr>
              <w:pStyle w:val="TableParagraph"/>
              <w:spacing w:before="3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  <w:tr w:rsidR="00F06B4A" w:rsidTr="00711D69">
        <w:trPr>
          <w:trHeight w:val="1000"/>
        </w:trPr>
        <w:tc>
          <w:tcPr>
            <w:tcW w:w="2376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ind w:left="108" w:right="348" w:firstLine="60"/>
              <w:rPr>
                <w:sz w:val="24"/>
              </w:rPr>
            </w:pPr>
            <w:r w:rsidRPr="00F06B4A">
              <w:rPr>
                <w:sz w:val="24"/>
                <w:lang w:val="ru-RU"/>
              </w:rPr>
              <w:t xml:space="preserve">Основные элементы коммуникации. Виды коммуникаций. </w:t>
            </w:r>
            <w:r>
              <w:rPr>
                <w:sz w:val="24"/>
              </w:rPr>
              <w:t>Коммуникативные барьеры.</w:t>
            </w:r>
          </w:p>
        </w:tc>
        <w:tc>
          <w:tcPr>
            <w:tcW w:w="1277" w:type="dxa"/>
          </w:tcPr>
          <w:p w:rsidR="00F06B4A" w:rsidRDefault="00F06B4A" w:rsidP="00711D69">
            <w:pPr>
              <w:pStyle w:val="TableParagraph"/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  <w:tr w:rsidR="00BB230E" w:rsidTr="00BB230E">
        <w:trPr>
          <w:trHeight w:val="503"/>
        </w:trPr>
        <w:tc>
          <w:tcPr>
            <w:tcW w:w="2376" w:type="dxa"/>
            <w:tcBorders>
              <w:top w:val="nil"/>
            </w:tcBorders>
          </w:tcPr>
          <w:p w:rsidR="00BB230E" w:rsidRDefault="00BB230E" w:rsidP="00711D69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BB230E" w:rsidRPr="00BB230E" w:rsidRDefault="00BB230E" w:rsidP="00711D69">
            <w:pPr>
              <w:pStyle w:val="TableParagraph"/>
              <w:ind w:left="108" w:right="348" w:firstLine="60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:rsidR="00BB230E" w:rsidRPr="00BB230E" w:rsidRDefault="00BB230E" w:rsidP="00BB230E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BB230E" w:rsidRDefault="00BB230E" w:rsidP="00711D69">
            <w:pPr>
              <w:rPr>
                <w:sz w:val="2"/>
                <w:szCs w:val="2"/>
              </w:rPr>
            </w:pPr>
          </w:p>
        </w:tc>
      </w:tr>
      <w:tr w:rsidR="00F06B4A" w:rsidTr="00711D69">
        <w:trPr>
          <w:trHeight w:val="330"/>
        </w:trPr>
        <w:tc>
          <w:tcPr>
            <w:tcW w:w="2376" w:type="dxa"/>
            <w:vMerge w:val="restart"/>
          </w:tcPr>
          <w:p w:rsidR="00F06B4A" w:rsidRPr="00F06B4A" w:rsidRDefault="00F06B4A" w:rsidP="00711D69">
            <w:pPr>
              <w:pStyle w:val="TableParagraph"/>
              <w:spacing w:line="273" w:lineRule="exact"/>
              <w:ind w:left="107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Тема 1.5.</w:t>
            </w:r>
          </w:p>
          <w:p w:rsidR="00F06B4A" w:rsidRPr="00F06B4A" w:rsidRDefault="00F06B4A" w:rsidP="00711D69">
            <w:pPr>
              <w:pStyle w:val="TableParagraph"/>
              <w:spacing w:line="270" w:lineRule="atLeast"/>
              <w:ind w:left="107" w:right="165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Общение как вос- приятие людьми друг друга (пер- цептивная сторона общения)</w:t>
            </w: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F06B4A" w:rsidRPr="00BB230E" w:rsidRDefault="00DD5944" w:rsidP="00711D69">
            <w:pPr>
              <w:pStyle w:val="TableParagraph"/>
              <w:spacing w:before="20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  <w:tr w:rsidR="00F06B4A" w:rsidTr="00711D69">
        <w:trPr>
          <w:trHeight w:val="1315"/>
        </w:trPr>
        <w:tc>
          <w:tcPr>
            <w:tcW w:w="2376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F06B4A">
              <w:rPr>
                <w:sz w:val="24"/>
                <w:lang w:val="ru-RU"/>
              </w:rPr>
              <w:t xml:space="preserve">Понятие социальной перцепции. Механизмы восприятия. </w:t>
            </w:r>
            <w:r>
              <w:rPr>
                <w:sz w:val="24"/>
              </w:rPr>
              <w:t>Эффекты восприятия</w:t>
            </w:r>
          </w:p>
        </w:tc>
        <w:tc>
          <w:tcPr>
            <w:tcW w:w="1277" w:type="dxa"/>
          </w:tcPr>
          <w:p w:rsidR="00F06B4A" w:rsidRDefault="00F06B4A" w:rsidP="00711D69">
            <w:pPr>
              <w:pStyle w:val="TableParagraph"/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  <w:tr w:rsidR="00F06B4A" w:rsidTr="00711D69">
        <w:trPr>
          <w:trHeight w:val="292"/>
        </w:trPr>
        <w:tc>
          <w:tcPr>
            <w:tcW w:w="2376" w:type="dxa"/>
          </w:tcPr>
          <w:p w:rsidR="00F06B4A" w:rsidRDefault="00F06B4A" w:rsidP="00711D69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1.6.</w:t>
            </w:r>
          </w:p>
        </w:tc>
        <w:tc>
          <w:tcPr>
            <w:tcW w:w="8536" w:type="dxa"/>
          </w:tcPr>
          <w:p w:rsidR="00F06B4A" w:rsidRDefault="00F06B4A" w:rsidP="00711D69">
            <w:pPr>
              <w:pStyle w:val="TableParagraph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F06B4A" w:rsidRPr="00DD5944" w:rsidRDefault="00DD5944" w:rsidP="00711D69">
            <w:pPr>
              <w:pStyle w:val="TableParagraph"/>
              <w:spacing w:before="1" w:line="271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F06B4A" w:rsidRDefault="00F06B4A" w:rsidP="00711D69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36"/>
        <w:gridCol w:w="1277"/>
        <w:gridCol w:w="2554"/>
      </w:tblGrid>
      <w:tr w:rsidR="007D2BD3" w:rsidTr="007D2BD3">
        <w:trPr>
          <w:trHeight w:val="1106"/>
        </w:trPr>
        <w:tc>
          <w:tcPr>
            <w:tcW w:w="2376" w:type="dxa"/>
          </w:tcPr>
          <w:p w:rsidR="007D2BD3" w:rsidRPr="00F06B4A" w:rsidRDefault="007D2BD3" w:rsidP="007D2BD3">
            <w:pPr>
              <w:pStyle w:val="TableParagraph"/>
              <w:spacing w:before="2" w:line="276" w:lineRule="exact"/>
              <w:ind w:left="107" w:right="314"/>
              <w:jc w:val="both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lastRenderedPageBreak/>
              <w:t>Общение как вза- имодействие (ин- терактивная сто- рона общения)</w:t>
            </w:r>
          </w:p>
        </w:tc>
        <w:tc>
          <w:tcPr>
            <w:tcW w:w="8536" w:type="dxa"/>
          </w:tcPr>
          <w:p w:rsidR="007D2BD3" w:rsidRPr="00F06B4A" w:rsidRDefault="007D2BD3" w:rsidP="007D2BD3">
            <w:pPr>
              <w:pStyle w:val="TableParagraph"/>
              <w:ind w:left="108" w:right="365"/>
              <w:jc w:val="both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Типы взаимодействия: кооперация и конкуренция. Позиции взаимодействия в русле трансактного анализа Э. Берна. Ориентация на понимание и ориентация на контроль.</w:t>
            </w:r>
          </w:p>
          <w:p w:rsidR="007D2BD3" w:rsidRPr="00F06B4A" w:rsidRDefault="007D2BD3" w:rsidP="007D2BD3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Взаимодействие как организация совместной деятельности.</w:t>
            </w:r>
          </w:p>
        </w:tc>
        <w:tc>
          <w:tcPr>
            <w:tcW w:w="1277" w:type="dxa"/>
            <w:vMerge w:val="restart"/>
          </w:tcPr>
          <w:p w:rsidR="007D2BD3" w:rsidRPr="00F06B4A" w:rsidRDefault="007D2BD3" w:rsidP="007D2BD3">
            <w:pPr>
              <w:pStyle w:val="TableParagraph"/>
              <w:rPr>
                <w:lang w:val="ru-RU"/>
              </w:rPr>
            </w:pPr>
          </w:p>
        </w:tc>
        <w:tc>
          <w:tcPr>
            <w:tcW w:w="2554" w:type="dxa"/>
            <w:vMerge w:val="restart"/>
          </w:tcPr>
          <w:p w:rsidR="007D2BD3" w:rsidRPr="00F06B4A" w:rsidRDefault="007D2BD3" w:rsidP="007D2BD3">
            <w:pPr>
              <w:pStyle w:val="TableParagraph"/>
              <w:rPr>
                <w:lang w:val="ru-RU"/>
              </w:rPr>
            </w:pPr>
          </w:p>
        </w:tc>
      </w:tr>
      <w:tr w:rsidR="007D2BD3" w:rsidTr="007D2BD3">
        <w:trPr>
          <w:trHeight w:val="276"/>
        </w:trPr>
        <w:tc>
          <w:tcPr>
            <w:tcW w:w="2376" w:type="dxa"/>
            <w:vMerge w:val="restart"/>
          </w:tcPr>
          <w:p w:rsidR="007D2BD3" w:rsidRDefault="007D2BD3" w:rsidP="007D2BD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1.7.</w:t>
            </w:r>
          </w:p>
          <w:p w:rsidR="007D2BD3" w:rsidRDefault="007D2BD3" w:rsidP="007D2BD3">
            <w:pPr>
              <w:pStyle w:val="TableParagraph"/>
              <w:ind w:left="107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Техники активного слушания</w:t>
            </w:r>
          </w:p>
        </w:tc>
        <w:tc>
          <w:tcPr>
            <w:tcW w:w="8536" w:type="dxa"/>
            <w:vMerge w:val="restart"/>
          </w:tcPr>
          <w:p w:rsidR="007D2BD3" w:rsidRDefault="007D2BD3" w:rsidP="007D2BD3">
            <w:pPr>
              <w:pStyle w:val="TableParagraph"/>
              <w:spacing w:line="251" w:lineRule="exact"/>
              <w:ind w:left="163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114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7D2BD3" w:rsidRPr="005B28F3" w:rsidRDefault="007D2BD3" w:rsidP="007D2BD3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</w:tcPr>
          <w:p w:rsidR="007D2BD3" w:rsidRDefault="007D2BD3" w:rsidP="007D2BD3">
            <w:pPr>
              <w:pStyle w:val="TableParagraph"/>
              <w:rPr>
                <w:sz w:val="20"/>
              </w:rPr>
            </w:pPr>
          </w:p>
        </w:tc>
      </w:tr>
      <w:tr w:rsidR="007D2BD3" w:rsidTr="007D2BD3">
        <w:trPr>
          <w:trHeight w:val="551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7D2BD3" w:rsidRPr="00F06B4A" w:rsidRDefault="007D2BD3" w:rsidP="007D2BD3">
            <w:pPr>
              <w:pStyle w:val="TableParagraph"/>
              <w:spacing w:line="268" w:lineRule="exact"/>
              <w:ind w:left="16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Виды, правила и техники слушания. Методы развития коммуникативных спо-</w:t>
            </w:r>
          </w:p>
          <w:p w:rsidR="007D2BD3" w:rsidRPr="00F06B4A" w:rsidRDefault="007D2BD3" w:rsidP="007D2BD3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собностей.</w:t>
            </w:r>
          </w:p>
        </w:tc>
        <w:tc>
          <w:tcPr>
            <w:tcW w:w="1277" w:type="dxa"/>
          </w:tcPr>
          <w:p w:rsidR="007D2BD3" w:rsidRPr="00F06B4A" w:rsidRDefault="007D2BD3" w:rsidP="007D2BD3">
            <w:pPr>
              <w:pStyle w:val="TableParagraph"/>
              <w:rPr>
                <w:lang w:val="ru-RU"/>
              </w:rPr>
            </w:pPr>
          </w:p>
        </w:tc>
        <w:tc>
          <w:tcPr>
            <w:tcW w:w="2554" w:type="dxa"/>
          </w:tcPr>
          <w:p w:rsidR="007D2BD3" w:rsidRPr="00F06B4A" w:rsidRDefault="007D2BD3" w:rsidP="007D2BD3">
            <w:pPr>
              <w:pStyle w:val="TableParagraph"/>
              <w:rPr>
                <w:lang w:val="ru-RU"/>
              </w:rPr>
            </w:pPr>
          </w:p>
        </w:tc>
      </w:tr>
      <w:tr w:rsidR="007D2BD3" w:rsidTr="007D2BD3">
        <w:trPr>
          <w:trHeight w:val="551"/>
        </w:trPr>
        <w:tc>
          <w:tcPr>
            <w:tcW w:w="2376" w:type="dxa"/>
            <w:tcBorders>
              <w:top w:val="nil"/>
            </w:tcBorders>
          </w:tcPr>
          <w:p w:rsidR="007D2BD3" w:rsidRPr="002F1EB3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6" w:type="dxa"/>
          </w:tcPr>
          <w:p w:rsidR="007D2BD3" w:rsidRPr="00A4722C" w:rsidRDefault="007D2BD3" w:rsidP="007D2BD3">
            <w:pPr>
              <w:pStyle w:val="TableParagraph"/>
              <w:spacing w:line="268" w:lineRule="exact"/>
              <w:ind w:left="168"/>
              <w:rPr>
                <w:color w:val="FF0000"/>
                <w:sz w:val="24"/>
                <w:lang w:val="ru-RU"/>
              </w:rPr>
            </w:pPr>
          </w:p>
        </w:tc>
        <w:tc>
          <w:tcPr>
            <w:tcW w:w="1277" w:type="dxa"/>
          </w:tcPr>
          <w:p w:rsidR="007D2BD3" w:rsidRPr="00BB230E" w:rsidRDefault="007D2BD3" w:rsidP="007D2BD3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54" w:type="dxa"/>
          </w:tcPr>
          <w:p w:rsidR="007D2BD3" w:rsidRPr="00465169" w:rsidRDefault="007D2BD3" w:rsidP="007D2BD3">
            <w:pPr>
              <w:pStyle w:val="TableParagraph"/>
              <w:rPr>
                <w:lang w:val="ru-RU"/>
              </w:rPr>
            </w:pPr>
          </w:p>
        </w:tc>
      </w:tr>
      <w:tr w:rsidR="007D2BD3" w:rsidTr="007D2BD3">
        <w:trPr>
          <w:trHeight w:val="376"/>
        </w:trPr>
        <w:tc>
          <w:tcPr>
            <w:tcW w:w="10912" w:type="dxa"/>
            <w:gridSpan w:val="2"/>
          </w:tcPr>
          <w:p w:rsidR="007D2BD3" w:rsidRDefault="007D2BD3" w:rsidP="007D2BD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 Деловое общение</w:t>
            </w:r>
          </w:p>
        </w:tc>
        <w:tc>
          <w:tcPr>
            <w:tcW w:w="1277" w:type="dxa"/>
          </w:tcPr>
          <w:p w:rsidR="007D2BD3" w:rsidRDefault="007D2BD3" w:rsidP="007D2BD3">
            <w:pPr>
              <w:pStyle w:val="TableParagraph"/>
              <w:spacing w:before="47"/>
              <w:ind w:left="498" w:right="488"/>
              <w:jc w:val="center"/>
              <w:rPr>
                <w:b/>
                <w:sz w:val="24"/>
              </w:rPr>
            </w:pPr>
          </w:p>
        </w:tc>
        <w:tc>
          <w:tcPr>
            <w:tcW w:w="2554" w:type="dxa"/>
          </w:tcPr>
          <w:p w:rsidR="007D2BD3" w:rsidRDefault="007D2BD3" w:rsidP="007D2BD3">
            <w:pPr>
              <w:pStyle w:val="TableParagraph"/>
            </w:pPr>
          </w:p>
        </w:tc>
      </w:tr>
      <w:tr w:rsidR="007D2BD3" w:rsidTr="007D2BD3">
        <w:trPr>
          <w:trHeight w:val="373"/>
        </w:trPr>
        <w:tc>
          <w:tcPr>
            <w:tcW w:w="2376" w:type="dxa"/>
            <w:vMerge w:val="restart"/>
          </w:tcPr>
          <w:p w:rsidR="007D2BD3" w:rsidRDefault="007D2BD3" w:rsidP="007D2BD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</w:t>
            </w:r>
          </w:p>
          <w:p w:rsidR="007D2BD3" w:rsidRDefault="007D2BD3" w:rsidP="007D2BD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Деловое общение</w:t>
            </w: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7D2BD3" w:rsidRPr="005B28F3" w:rsidRDefault="007D2BD3" w:rsidP="007D2BD3">
            <w:pPr>
              <w:pStyle w:val="TableParagraph"/>
              <w:spacing w:before="3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  <w:vMerge w:val="restart"/>
          </w:tcPr>
          <w:p w:rsidR="007D2BD3" w:rsidRPr="00F06B4A" w:rsidRDefault="007D2BD3" w:rsidP="007D2BD3">
            <w:pPr>
              <w:pStyle w:val="TableParagraph"/>
              <w:rPr>
                <w:sz w:val="24"/>
                <w:lang w:val="ru-RU"/>
              </w:rPr>
            </w:pPr>
          </w:p>
          <w:p w:rsidR="007D2BD3" w:rsidRPr="00F06B4A" w:rsidRDefault="007D2BD3" w:rsidP="007D2BD3">
            <w:pPr>
              <w:pStyle w:val="TableParagraph"/>
              <w:rPr>
                <w:sz w:val="24"/>
                <w:lang w:val="ru-RU"/>
              </w:rPr>
            </w:pPr>
          </w:p>
          <w:p w:rsidR="007D2BD3" w:rsidRPr="00F06B4A" w:rsidRDefault="007D2BD3" w:rsidP="007D2BD3">
            <w:pPr>
              <w:pStyle w:val="TableParagraph"/>
              <w:rPr>
                <w:sz w:val="24"/>
                <w:lang w:val="ru-RU"/>
              </w:rPr>
            </w:pPr>
          </w:p>
          <w:p w:rsidR="007D2BD3" w:rsidRPr="00F06B4A" w:rsidRDefault="007D2BD3" w:rsidP="007D2BD3">
            <w:pPr>
              <w:pStyle w:val="TableParagraph"/>
              <w:spacing w:before="3"/>
              <w:rPr>
                <w:sz w:val="20"/>
                <w:lang w:val="ru-RU"/>
              </w:rPr>
            </w:pPr>
          </w:p>
          <w:p w:rsidR="007D2BD3" w:rsidRPr="00F06B4A" w:rsidRDefault="007D2BD3" w:rsidP="007D2BD3">
            <w:pPr>
              <w:pStyle w:val="TableParagraph"/>
              <w:ind w:left="984" w:right="977"/>
              <w:jc w:val="both"/>
              <w:rPr>
                <w:lang w:val="ru-RU"/>
              </w:rPr>
            </w:pPr>
            <w:r w:rsidRPr="00F06B4A">
              <w:rPr>
                <w:spacing w:val="-1"/>
                <w:lang w:val="ru-RU"/>
              </w:rPr>
              <w:t xml:space="preserve">ОК.01 ОК.02 ОК.03 </w:t>
            </w:r>
            <w:r w:rsidRPr="00F06B4A">
              <w:rPr>
                <w:lang w:val="ru-RU"/>
              </w:rPr>
              <w:t xml:space="preserve">ОК </w:t>
            </w:r>
            <w:r w:rsidRPr="00F06B4A">
              <w:rPr>
                <w:spacing w:val="-9"/>
                <w:lang w:val="ru-RU"/>
              </w:rPr>
              <w:t xml:space="preserve">05 </w:t>
            </w:r>
            <w:r w:rsidRPr="00F06B4A">
              <w:rPr>
                <w:spacing w:val="-1"/>
                <w:lang w:val="ru-RU"/>
              </w:rPr>
              <w:t xml:space="preserve">ОК.04 ОК.06 </w:t>
            </w:r>
            <w:r w:rsidRPr="00F06B4A">
              <w:rPr>
                <w:lang w:val="ru-RU"/>
              </w:rPr>
              <w:t xml:space="preserve">ОК </w:t>
            </w:r>
            <w:r w:rsidRPr="00F06B4A">
              <w:rPr>
                <w:spacing w:val="-9"/>
                <w:lang w:val="ru-RU"/>
              </w:rPr>
              <w:t>06</w:t>
            </w:r>
          </w:p>
          <w:p w:rsidR="007D2BD3" w:rsidRDefault="007D2BD3" w:rsidP="007D2BD3">
            <w:pPr>
              <w:pStyle w:val="TableParagraph"/>
              <w:spacing w:before="1" w:line="252" w:lineRule="exact"/>
              <w:ind w:left="402" w:right="398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07</w:t>
            </w:r>
          </w:p>
          <w:p w:rsidR="007D2BD3" w:rsidRDefault="007D2BD3" w:rsidP="007D2BD3">
            <w:pPr>
              <w:pStyle w:val="TableParagraph"/>
              <w:spacing w:line="252" w:lineRule="exact"/>
              <w:ind w:left="402" w:right="398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09</w:t>
            </w:r>
          </w:p>
        </w:tc>
      </w:tr>
      <w:tr w:rsidR="007D2BD3" w:rsidTr="007D2BD3">
        <w:trPr>
          <w:trHeight w:val="525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  <w:vMerge w:val="restart"/>
          </w:tcPr>
          <w:p w:rsidR="007D2BD3" w:rsidRPr="00F06B4A" w:rsidRDefault="007D2BD3" w:rsidP="007D2BD3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Деловое общение. Виды делового общения. Этапы делового общения. Психо-</w:t>
            </w:r>
          </w:p>
          <w:p w:rsidR="007D2BD3" w:rsidRPr="00F06B4A" w:rsidRDefault="007D2BD3" w:rsidP="007D2BD3">
            <w:pPr>
              <w:pStyle w:val="TableParagraph"/>
              <w:spacing w:line="270" w:lineRule="atLeast"/>
              <w:ind w:left="108" w:right="1574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логические особенности ведения деловых дискуссий и публичных выступлений.</w:t>
            </w:r>
          </w:p>
        </w:tc>
        <w:tc>
          <w:tcPr>
            <w:tcW w:w="1277" w:type="dxa"/>
          </w:tcPr>
          <w:p w:rsidR="007D2BD3" w:rsidRPr="00F06B4A" w:rsidRDefault="007D2BD3" w:rsidP="007D2BD3">
            <w:pPr>
              <w:pStyle w:val="TableParagraph"/>
              <w:rPr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</w:tr>
      <w:tr w:rsidR="007D2BD3" w:rsidTr="007D2BD3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6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:rsidR="007D2BD3" w:rsidRPr="00F06B4A" w:rsidRDefault="007D2BD3" w:rsidP="007D2BD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</w:tr>
      <w:tr w:rsidR="007D2BD3" w:rsidTr="007D2BD3">
        <w:trPr>
          <w:trHeight w:val="294"/>
        </w:trPr>
        <w:tc>
          <w:tcPr>
            <w:tcW w:w="2376" w:type="dxa"/>
            <w:vMerge w:val="restart"/>
          </w:tcPr>
          <w:p w:rsidR="007D2BD3" w:rsidRPr="00F06B4A" w:rsidRDefault="007D2BD3" w:rsidP="007D2BD3">
            <w:pPr>
              <w:pStyle w:val="TableParagraph"/>
              <w:spacing w:line="273" w:lineRule="exact"/>
              <w:ind w:left="107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Тема 2.2.</w:t>
            </w:r>
          </w:p>
          <w:p w:rsidR="007D2BD3" w:rsidRPr="00F06B4A" w:rsidRDefault="007D2BD3" w:rsidP="007D2BD3">
            <w:pPr>
              <w:pStyle w:val="TableParagraph"/>
              <w:ind w:left="107" w:right="238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Проявление инди- видуальных осо- бенностей в дело-</w:t>
            </w:r>
          </w:p>
          <w:p w:rsidR="007D2BD3" w:rsidRDefault="007D2BD3" w:rsidP="007D2BD3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вом общении</w:t>
            </w: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7D2BD3" w:rsidRPr="005B28F3" w:rsidRDefault="007D2BD3" w:rsidP="007D2BD3">
            <w:pPr>
              <w:pStyle w:val="TableParagraph"/>
              <w:spacing w:before="1" w:line="273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1075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7D2BD3" w:rsidRPr="00F06B4A" w:rsidRDefault="007D2BD3" w:rsidP="007D2BD3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Темперамент. Типы темперамента. Свойства темперамента.</w:t>
            </w:r>
          </w:p>
        </w:tc>
        <w:tc>
          <w:tcPr>
            <w:tcW w:w="1277" w:type="dxa"/>
          </w:tcPr>
          <w:p w:rsidR="007D2BD3" w:rsidRPr="00F06B4A" w:rsidRDefault="007D2BD3" w:rsidP="007D2BD3">
            <w:pPr>
              <w:pStyle w:val="TableParagraph"/>
              <w:rPr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</w:tr>
      <w:tr w:rsidR="007D2BD3" w:rsidTr="007D2BD3">
        <w:trPr>
          <w:trHeight w:val="275"/>
        </w:trPr>
        <w:tc>
          <w:tcPr>
            <w:tcW w:w="2376" w:type="dxa"/>
            <w:vMerge w:val="restart"/>
          </w:tcPr>
          <w:p w:rsidR="007D2BD3" w:rsidRPr="00F06B4A" w:rsidRDefault="007D2BD3" w:rsidP="007D2BD3">
            <w:pPr>
              <w:pStyle w:val="TableParagraph"/>
              <w:spacing w:line="273" w:lineRule="exact"/>
              <w:ind w:left="107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Тема 2.3.</w:t>
            </w:r>
          </w:p>
          <w:p w:rsidR="007D2BD3" w:rsidRPr="00F06B4A" w:rsidRDefault="007D2BD3" w:rsidP="007D2BD3">
            <w:pPr>
              <w:pStyle w:val="TableParagraph"/>
              <w:spacing w:line="270" w:lineRule="atLeast"/>
              <w:ind w:left="107" w:right="356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Этикет в профес- сиональной дея- тельности</w:t>
            </w: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7D2BD3" w:rsidRPr="005B28F3" w:rsidRDefault="007D2BD3" w:rsidP="007D2BD3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817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ind w:left="108" w:right="363" w:firstLine="60"/>
              <w:rPr>
                <w:sz w:val="24"/>
              </w:rPr>
            </w:pPr>
            <w:r w:rsidRPr="00F06B4A">
              <w:rPr>
                <w:sz w:val="24"/>
                <w:lang w:val="ru-RU"/>
              </w:rPr>
              <w:t xml:space="preserve">Понятие этикета. Деловой этикет в профессиональной деятельности. </w:t>
            </w:r>
            <w:r>
              <w:rPr>
                <w:sz w:val="24"/>
              </w:rPr>
              <w:t>Взаимо- связь делового этикета и этики деловых отношений.</w:t>
            </w:r>
          </w:p>
        </w:tc>
        <w:tc>
          <w:tcPr>
            <w:tcW w:w="1277" w:type="dxa"/>
          </w:tcPr>
          <w:p w:rsidR="007D2BD3" w:rsidRDefault="007D2BD3" w:rsidP="007D2BD3">
            <w:pPr>
              <w:pStyle w:val="TableParagraph"/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390"/>
        </w:trPr>
        <w:tc>
          <w:tcPr>
            <w:tcW w:w="2376" w:type="dxa"/>
            <w:vMerge w:val="restart"/>
          </w:tcPr>
          <w:p w:rsidR="007D2BD3" w:rsidRDefault="007D2BD3" w:rsidP="007D2BD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2.4.</w:t>
            </w:r>
          </w:p>
          <w:p w:rsidR="007D2BD3" w:rsidRDefault="007D2BD3" w:rsidP="007D2BD3">
            <w:pPr>
              <w:pStyle w:val="TableParagraph"/>
              <w:ind w:left="107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Деловые перегово- ры</w:t>
            </w: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7D2BD3" w:rsidRPr="005B28F3" w:rsidRDefault="007D2BD3" w:rsidP="007D2BD3">
            <w:pPr>
              <w:pStyle w:val="TableParagraph"/>
              <w:spacing w:before="4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564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7D2BD3" w:rsidRPr="00F06B4A" w:rsidRDefault="007D2BD3" w:rsidP="007D2BD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Переговоры как разновидность делового общения. Подготовка к переговорам.</w:t>
            </w:r>
          </w:p>
          <w:p w:rsidR="007D2BD3" w:rsidRPr="00F06B4A" w:rsidRDefault="007D2BD3" w:rsidP="007D2BD3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Ведение переговоров.</w:t>
            </w:r>
          </w:p>
        </w:tc>
        <w:tc>
          <w:tcPr>
            <w:tcW w:w="1277" w:type="dxa"/>
          </w:tcPr>
          <w:p w:rsidR="007D2BD3" w:rsidRPr="00F06B4A" w:rsidRDefault="007D2BD3" w:rsidP="007D2BD3">
            <w:pPr>
              <w:pStyle w:val="TableParagraph"/>
              <w:rPr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</w:tr>
      <w:tr w:rsidR="007D2BD3" w:rsidTr="007D2BD3">
        <w:trPr>
          <w:trHeight w:val="564"/>
        </w:trPr>
        <w:tc>
          <w:tcPr>
            <w:tcW w:w="2376" w:type="dxa"/>
            <w:tcBorders>
              <w:top w:val="nil"/>
            </w:tcBorders>
          </w:tcPr>
          <w:p w:rsidR="007D2BD3" w:rsidRPr="007D2BD3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6" w:type="dxa"/>
          </w:tcPr>
          <w:p w:rsidR="007D2BD3" w:rsidRPr="008471A7" w:rsidRDefault="008471A7" w:rsidP="008471A7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8471A7">
              <w:rPr>
                <w:lang w:val="ru-RU"/>
              </w:rPr>
              <w:t>Самостоятельная работа обучающихся: «</w:t>
            </w:r>
            <w:r w:rsidRPr="008471A7">
              <w:rPr>
                <w:shd w:val="clear" w:color="auto" w:fill="FFFFFF"/>
                <w:lang w:val="ru-RU"/>
              </w:rPr>
              <w:t xml:space="preserve">Подготовить реферат: «Деловой этикет в профессиональной деятельности» </w:t>
            </w:r>
          </w:p>
        </w:tc>
        <w:tc>
          <w:tcPr>
            <w:tcW w:w="1277" w:type="dxa"/>
          </w:tcPr>
          <w:p w:rsidR="007D2BD3" w:rsidRPr="00BB230E" w:rsidRDefault="008471A7" w:rsidP="007D2BD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4" w:type="dxa"/>
            <w:tcBorders>
              <w:top w:val="nil"/>
            </w:tcBorders>
          </w:tcPr>
          <w:p w:rsidR="007D2BD3" w:rsidRPr="002F1EB3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</w:tr>
      <w:tr w:rsidR="007D2BD3" w:rsidTr="007D2BD3">
        <w:trPr>
          <w:trHeight w:val="564"/>
        </w:trPr>
        <w:tc>
          <w:tcPr>
            <w:tcW w:w="2376" w:type="dxa"/>
            <w:tcBorders>
              <w:top w:val="nil"/>
            </w:tcBorders>
          </w:tcPr>
          <w:p w:rsidR="007D2BD3" w:rsidRPr="002F1EB3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6" w:type="dxa"/>
          </w:tcPr>
          <w:p w:rsidR="007D2BD3" w:rsidRPr="00A4722C" w:rsidRDefault="007D2BD3" w:rsidP="007D2BD3">
            <w:pPr>
              <w:pStyle w:val="TableParagraph"/>
              <w:spacing w:line="270" w:lineRule="exact"/>
              <w:ind w:left="108"/>
              <w:rPr>
                <w:color w:val="FF0000"/>
                <w:sz w:val="24"/>
                <w:lang w:val="ru-RU"/>
              </w:rPr>
            </w:pPr>
          </w:p>
        </w:tc>
        <w:tc>
          <w:tcPr>
            <w:tcW w:w="1277" w:type="dxa"/>
          </w:tcPr>
          <w:p w:rsidR="007D2BD3" w:rsidRPr="00A4722C" w:rsidRDefault="007D2BD3" w:rsidP="007D2BD3">
            <w:pPr>
              <w:pStyle w:val="TableParagraph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275"/>
        </w:trPr>
        <w:tc>
          <w:tcPr>
            <w:tcW w:w="10912" w:type="dxa"/>
            <w:gridSpan w:val="2"/>
          </w:tcPr>
          <w:p w:rsidR="007D2BD3" w:rsidRPr="00F06B4A" w:rsidRDefault="007D2BD3" w:rsidP="007D2BD3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lastRenderedPageBreak/>
              <w:t>Раздел 3. Конфликты в деловом общении</w:t>
            </w:r>
          </w:p>
        </w:tc>
        <w:tc>
          <w:tcPr>
            <w:tcW w:w="1277" w:type="dxa"/>
          </w:tcPr>
          <w:p w:rsidR="007D2BD3" w:rsidRPr="007D2BD3" w:rsidRDefault="007D2BD3" w:rsidP="007D2BD3">
            <w:pPr>
              <w:pStyle w:val="TableParagraph"/>
              <w:spacing w:line="256" w:lineRule="exact"/>
              <w:ind w:left="498" w:right="488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554" w:type="dxa"/>
          </w:tcPr>
          <w:p w:rsidR="007D2BD3" w:rsidRPr="007D2BD3" w:rsidRDefault="007D2BD3" w:rsidP="007D2BD3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D2BD3" w:rsidTr="007D2BD3">
        <w:trPr>
          <w:trHeight w:val="309"/>
        </w:trPr>
        <w:tc>
          <w:tcPr>
            <w:tcW w:w="2376" w:type="dxa"/>
            <w:vMerge w:val="restart"/>
          </w:tcPr>
          <w:p w:rsidR="007D2BD3" w:rsidRDefault="007D2BD3" w:rsidP="007D2BD3">
            <w:pPr>
              <w:pStyle w:val="TableParagraph"/>
              <w:ind w:left="10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 Конфликт его сущность</w:t>
            </w: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</w:tcPr>
          <w:p w:rsidR="007D2BD3" w:rsidRPr="005B28F3" w:rsidRDefault="008471A7" w:rsidP="007D2BD3">
            <w:pPr>
              <w:pStyle w:val="TableParagraph"/>
              <w:spacing w:before="8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4" w:type="dxa"/>
            <w:vMerge w:val="restart"/>
          </w:tcPr>
          <w:p w:rsidR="007D2BD3" w:rsidRDefault="007D2BD3" w:rsidP="007D2BD3">
            <w:pPr>
              <w:pStyle w:val="TableParagraph"/>
            </w:pPr>
          </w:p>
        </w:tc>
      </w:tr>
      <w:tr w:rsidR="007D2BD3" w:rsidTr="007D2BD3">
        <w:trPr>
          <w:trHeight w:val="385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 w:rsidRPr="00F06B4A">
              <w:rPr>
                <w:sz w:val="24"/>
                <w:lang w:val="ru-RU"/>
              </w:rPr>
              <w:t xml:space="preserve">Понятие конфликта и его структура. </w:t>
            </w:r>
            <w:r>
              <w:rPr>
                <w:sz w:val="24"/>
              </w:rPr>
              <w:t>Динамика конфликта. Виды конфликтов.</w:t>
            </w:r>
          </w:p>
        </w:tc>
        <w:tc>
          <w:tcPr>
            <w:tcW w:w="1277" w:type="dxa"/>
          </w:tcPr>
          <w:p w:rsidR="007D2BD3" w:rsidRDefault="007D2BD3" w:rsidP="007D2BD3">
            <w:pPr>
              <w:pStyle w:val="TableParagraph"/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292"/>
        </w:trPr>
        <w:tc>
          <w:tcPr>
            <w:tcW w:w="2376" w:type="dxa"/>
            <w:vMerge w:val="restart"/>
          </w:tcPr>
          <w:p w:rsidR="007D2BD3" w:rsidRDefault="007D2BD3" w:rsidP="007D2BD3">
            <w:pPr>
              <w:pStyle w:val="TableParagraph"/>
              <w:ind w:left="107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Стратегии поведе-</w:t>
            </w:r>
          </w:p>
        </w:tc>
        <w:tc>
          <w:tcPr>
            <w:tcW w:w="8536" w:type="dxa"/>
          </w:tcPr>
          <w:p w:rsidR="007D2BD3" w:rsidRDefault="007D2BD3" w:rsidP="007D2BD3">
            <w:pPr>
              <w:pStyle w:val="TableParagraph"/>
              <w:spacing w:line="251" w:lineRule="exact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7D2BD3" w:rsidRPr="005B28F3" w:rsidRDefault="007D2BD3" w:rsidP="007D2BD3">
            <w:pPr>
              <w:pStyle w:val="TableParagraph"/>
              <w:spacing w:before="145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</w:tr>
      <w:tr w:rsidR="007D2BD3" w:rsidTr="007D2BD3">
        <w:trPr>
          <w:trHeight w:val="277"/>
        </w:trPr>
        <w:tc>
          <w:tcPr>
            <w:tcW w:w="2376" w:type="dxa"/>
            <w:vMerge/>
            <w:tcBorders>
              <w:top w:val="nil"/>
            </w:tcBorders>
          </w:tcPr>
          <w:p w:rsidR="007D2BD3" w:rsidRDefault="007D2BD3" w:rsidP="007D2BD3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7D2BD3" w:rsidRPr="00F06B4A" w:rsidRDefault="007D2BD3" w:rsidP="007D2BD3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Стратегии и тактики поведения в конфликтной ситуации.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7D2BD3" w:rsidRPr="00F06B4A" w:rsidRDefault="007D2BD3" w:rsidP="007D2BD3">
            <w:pPr>
              <w:rPr>
                <w:sz w:val="2"/>
                <w:szCs w:val="2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21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9"/>
        <w:gridCol w:w="8536"/>
        <w:gridCol w:w="1431"/>
        <w:gridCol w:w="2551"/>
      </w:tblGrid>
      <w:tr w:rsidR="008471A7" w:rsidTr="008471A7">
        <w:trPr>
          <w:trHeight w:val="554"/>
        </w:trPr>
        <w:tc>
          <w:tcPr>
            <w:tcW w:w="2229" w:type="dxa"/>
          </w:tcPr>
          <w:p w:rsidR="008471A7" w:rsidRDefault="008471A7" w:rsidP="008471A7">
            <w:pPr>
              <w:pStyle w:val="TableParagraph"/>
              <w:spacing w:before="2" w:line="276" w:lineRule="exact"/>
              <w:ind w:left="107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ния в конфликтной ситуации</w:t>
            </w:r>
          </w:p>
        </w:tc>
        <w:tc>
          <w:tcPr>
            <w:tcW w:w="8536" w:type="dxa"/>
          </w:tcPr>
          <w:p w:rsidR="008471A7" w:rsidRDefault="008471A7" w:rsidP="008471A7">
            <w:pPr>
              <w:pStyle w:val="TableParagraph"/>
            </w:pPr>
          </w:p>
        </w:tc>
        <w:tc>
          <w:tcPr>
            <w:tcW w:w="1431" w:type="dxa"/>
          </w:tcPr>
          <w:p w:rsidR="008471A7" w:rsidRDefault="008471A7" w:rsidP="008471A7">
            <w:pPr>
              <w:pStyle w:val="TableParagraph"/>
            </w:pPr>
          </w:p>
        </w:tc>
        <w:tc>
          <w:tcPr>
            <w:tcW w:w="2551" w:type="dxa"/>
          </w:tcPr>
          <w:p w:rsidR="008471A7" w:rsidRDefault="008471A7" w:rsidP="008471A7">
            <w:pPr>
              <w:pStyle w:val="TableParagraph"/>
            </w:pPr>
          </w:p>
        </w:tc>
      </w:tr>
      <w:tr w:rsidR="008471A7" w:rsidTr="008471A7">
        <w:trPr>
          <w:trHeight w:val="599"/>
        </w:trPr>
        <w:tc>
          <w:tcPr>
            <w:tcW w:w="2229" w:type="dxa"/>
            <w:vMerge w:val="restart"/>
          </w:tcPr>
          <w:p w:rsidR="008471A7" w:rsidRPr="00F06B4A" w:rsidRDefault="008471A7" w:rsidP="008471A7">
            <w:pPr>
              <w:pStyle w:val="TableParagraph"/>
              <w:ind w:left="107" w:right="366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Тема 3.3. Конфликты в де- ловом общении</w:t>
            </w:r>
          </w:p>
        </w:tc>
        <w:tc>
          <w:tcPr>
            <w:tcW w:w="8536" w:type="dxa"/>
          </w:tcPr>
          <w:p w:rsidR="008471A7" w:rsidRDefault="008471A7" w:rsidP="008471A7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31" w:type="dxa"/>
          </w:tcPr>
          <w:p w:rsidR="008471A7" w:rsidRPr="005B28F3" w:rsidRDefault="008471A7" w:rsidP="008471A7">
            <w:pPr>
              <w:pStyle w:val="TableParagraph"/>
              <w:spacing w:before="155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551" w:type="dxa"/>
            <w:vMerge w:val="restart"/>
          </w:tcPr>
          <w:p w:rsidR="008471A7" w:rsidRPr="00F06B4A" w:rsidRDefault="008471A7" w:rsidP="008471A7">
            <w:pPr>
              <w:pStyle w:val="TableParagraph"/>
              <w:ind w:left="984" w:right="977"/>
              <w:jc w:val="both"/>
              <w:rPr>
                <w:lang w:val="ru-RU"/>
              </w:rPr>
            </w:pPr>
            <w:r w:rsidRPr="00F06B4A">
              <w:rPr>
                <w:spacing w:val="-1"/>
                <w:lang w:val="ru-RU"/>
              </w:rPr>
              <w:t xml:space="preserve">ОК.01 ОК.02 ОК.03 </w:t>
            </w:r>
            <w:r w:rsidRPr="00F06B4A">
              <w:rPr>
                <w:lang w:val="ru-RU"/>
              </w:rPr>
              <w:t xml:space="preserve">ОК </w:t>
            </w:r>
            <w:r w:rsidRPr="00F06B4A">
              <w:rPr>
                <w:spacing w:val="-9"/>
                <w:lang w:val="ru-RU"/>
              </w:rPr>
              <w:t xml:space="preserve">05 </w:t>
            </w:r>
            <w:r w:rsidRPr="00F06B4A">
              <w:rPr>
                <w:spacing w:val="-1"/>
                <w:lang w:val="ru-RU"/>
              </w:rPr>
              <w:t xml:space="preserve">ОК.04 ОК.06 </w:t>
            </w:r>
            <w:r w:rsidRPr="00F06B4A">
              <w:rPr>
                <w:lang w:val="ru-RU"/>
              </w:rPr>
              <w:t xml:space="preserve">ОК </w:t>
            </w:r>
            <w:r w:rsidRPr="00F06B4A">
              <w:rPr>
                <w:spacing w:val="-9"/>
                <w:lang w:val="ru-RU"/>
              </w:rPr>
              <w:t>06</w:t>
            </w:r>
          </w:p>
          <w:p w:rsidR="008471A7" w:rsidRDefault="008471A7" w:rsidP="008471A7">
            <w:pPr>
              <w:pStyle w:val="TableParagraph"/>
              <w:spacing w:line="252" w:lineRule="exact"/>
              <w:ind w:left="402" w:right="398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07</w:t>
            </w:r>
          </w:p>
          <w:p w:rsidR="008471A7" w:rsidRDefault="008471A7" w:rsidP="008471A7">
            <w:pPr>
              <w:pStyle w:val="TableParagraph"/>
              <w:spacing w:line="238" w:lineRule="exact"/>
              <w:ind w:left="402" w:right="398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09</w:t>
            </w:r>
          </w:p>
        </w:tc>
      </w:tr>
      <w:tr w:rsidR="008471A7" w:rsidTr="008471A7">
        <w:trPr>
          <w:trHeight w:val="551"/>
        </w:trPr>
        <w:tc>
          <w:tcPr>
            <w:tcW w:w="2229" w:type="dxa"/>
            <w:vMerge/>
            <w:tcBorders>
              <w:top w:val="nil"/>
            </w:tcBorders>
          </w:tcPr>
          <w:p w:rsidR="008471A7" w:rsidRDefault="008471A7" w:rsidP="008471A7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8471A7" w:rsidRDefault="008471A7" w:rsidP="008471A7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 w:rsidRPr="00F06B4A">
              <w:rPr>
                <w:sz w:val="24"/>
                <w:lang w:val="ru-RU"/>
              </w:rPr>
              <w:t xml:space="preserve">Особенности эмоционального реагирования в конфликтах. </w:t>
            </w:r>
            <w:r>
              <w:rPr>
                <w:sz w:val="24"/>
              </w:rPr>
              <w:t>Правила поведения</w:t>
            </w:r>
          </w:p>
          <w:p w:rsidR="008471A7" w:rsidRDefault="008471A7" w:rsidP="008471A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конфликтах.</w:t>
            </w:r>
          </w:p>
        </w:tc>
        <w:tc>
          <w:tcPr>
            <w:tcW w:w="1431" w:type="dxa"/>
          </w:tcPr>
          <w:p w:rsidR="008471A7" w:rsidRDefault="008471A7" w:rsidP="008471A7">
            <w:pPr>
              <w:pStyle w:val="TableParagraph"/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471A7" w:rsidRDefault="008471A7" w:rsidP="008471A7">
            <w:pPr>
              <w:rPr>
                <w:sz w:val="2"/>
                <w:szCs w:val="2"/>
              </w:rPr>
            </w:pPr>
          </w:p>
        </w:tc>
      </w:tr>
      <w:tr w:rsidR="008471A7" w:rsidTr="008471A7">
        <w:trPr>
          <w:trHeight w:val="278"/>
        </w:trPr>
        <w:tc>
          <w:tcPr>
            <w:tcW w:w="2229" w:type="dxa"/>
            <w:vMerge w:val="restart"/>
          </w:tcPr>
          <w:p w:rsidR="008471A7" w:rsidRPr="00F06B4A" w:rsidRDefault="008471A7" w:rsidP="008471A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>Тема</w:t>
            </w:r>
            <w:r w:rsidRPr="00F06B4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06B4A">
              <w:rPr>
                <w:b/>
                <w:sz w:val="24"/>
                <w:lang w:val="ru-RU"/>
              </w:rPr>
              <w:t>3.4.</w:t>
            </w:r>
          </w:p>
          <w:p w:rsidR="008471A7" w:rsidRPr="00F06B4A" w:rsidRDefault="008471A7" w:rsidP="008471A7">
            <w:pPr>
              <w:pStyle w:val="TableParagraph"/>
              <w:ind w:left="107" w:right="430"/>
              <w:rPr>
                <w:b/>
                <w:sz w:val="24"/>
                <w:lang w:val="ru-RU"/>
              </w:rPr>
            </w:pPr>
            <w:r w:rsidRPr="00F06B4A">
              <w:rPr>
                <w:b/>
                <w:sz w:val="24"/>
                <w:lang w:val="ru-RU"/>
              </w:rPr>
              <w:t xml:space="preserve">Стресс и его </w:t>
            </w:r>
            <w:r w:rsidRPr="00F06B4A">
              <w:rPr>
                <w:b/>
                <w:spacing w:val="-4"/>
                <w:sz w:val="24"/>
                <w:lang w:val="ru-RU"/>
              </w:rPr>
              <w:t xml:space="preserve">осо- </w:t>
            </w:r>
            <w:r w:rsidRPr="00F06B4A">
              <w:rPr>
                <w:b/>
                <w:sz w:val="24"/>
                <w:lang w:val="ru-RU"/>
              </w:rPr>
              <w:t>бенности</w:t>
            </w:r>
          </w:p>
        </w:tc>
        <w:tc>
          <w:tcPr>
            <w:tcW w:w="8536" w:type="dxa"/>
          </w:tcPr>
          <w:p w:rsidR="008471A7" w:rsidRDefault="008471A7" w:rsidP="008471A7">
            <w:pPr>
              <w:pStyle w:val="TableParagraph"/>
              <w:spacing w:before="1"/>
              <w:ind w:left="168"/>
              <w:rPr>
                <w:b/>
              </w:rPr>
            </w:pPr>
            <w:r>
              <w:rPr>
                <w:b/>
              </w:rPr>
              <w:t>Содержание учебного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1431" w:type="dxa"/>
          </w:tcPr>
          <w:p w:rsidR="008471A7" w:rsidRPr="005B28F3" w:rsidRDefault="008471A7" w:rsidP="008471A7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471A7" w:rsidRDefault="008471A7" w:rsidP="008471A7">
            <w:pPr>
              <w:rPr>
                <w:sz w:val="2"/>
                <w:szCs w:val="2"/>
              </w:rPr>
            </w:pPr>
          </w:p>
        </w:tc>
      </w:tr>
      <w:tr w:rsidR="008471A7" w:rsidTr="008471A7">
        <w:trPr>
          <w:trHeight w:val="816"/>
        </w:trPr>
        <w:tc>
          <w:tcPr>
            <w:tcW w:w="2229" w:type="dxa"/>
            <w:vMerge/>
            <w:tcBorders>
              <w:top w:val="nil"/>
            </w:tcBorders>
          </w:tcPr>
          <w:p w:rsidR="008471A7" w:rsidRDefault="008471A7" w:rsidP="008471A7">
            <w:pPr>
              <w:rPr>
                <w:sz w:val="2"/>
                <w:szCs w:val="2"/>
              </w:rPr>
            </w:pPr>
          </w:p>
        </w:tc>
        <w:tc>
          <w:tcPr>
            <w:tcW w:w="8536" w:type="dxa"/>
          </w:tcPr>
          <w:p w:rsidR="008471A7" w:rsidRPr="00F06B4A" w:rsidRDefault="008471A7" w:rsidP="008471A7">
            <w:pPr>
              <w:pStyle w:val="TableParagraph"/>
              <w:spacing w:line="268" w:lineRule="exact"/>
              <w:ind w:left="168"/>
              <w:rPr>
                <w:sz w:val="24"/>
                <w:lang w:val="ru-RU"/>
              </w:rPr>
            </w:pPr>
            <w:r w:rsidRPr="00F06B4A">
              <w:rPr>
                <w:sz w:val="24"/>
                <w:lang w:val="ru-RU"/>
              </w:rPr>
              <w:t>Стресс и его характеристика. Профилактика стрессов в деловом общении».</w:t>
            </w:r>
          </w:p>
        </w:tc>
        <w:tc>
          <w:tcPr>
            <w:tcW w:w="1431" w:type="dxa"/>
          </w:tcPr>
          <w:p w:rsidR="008471A7" w:rsidRPr="00F06B4A" w:rsidRDefault="008471A7" w:rsidP="008471A7">
            <w:pPr>
              <w:pStyle w:val="TableParagraph"/>
              <w:rPr>
                <w:lang w:val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8471A7" w:rsidRPr="00F06B4A" w:rsidRDefault="008471A7" w:rsidP="008471A7">
            <w:pPr>
              <w:rPr>
                <w:sz w:val="2"/>
                <w:szCs w:val="2"/>
                <w:lang w:val="ru-RU"/>
              </w:rPr>
            </w:pPr>
          </w:p>
        </w:tc>
      </w:tr>
      <w:tr w:rsidR="008471A7" w:rsidTr="008471A7">
        <w:trPr>
          <w:trHeight w:val="816"/>
        </w:trPr>
        <w:tc>
          <w:tcPr>
            <w:tcW w:w="2229" w:type="dxa"/>
            <w:tcBorders>
              <w:top w:val="nil"/>
            </w:tcBorders>
          </w:tcPr>
          <w:p w:rsidR="008471A7" w:rsidRPr="007D2BD3" w:rsidRDefault="008471A7" w:rsidP="008471A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6" w:type="dxa"/>
          </w:tcPr>
          <w:p w:rsidR="008471A7" w:rsidRPr="00BB230E" w:rsidRDefault="008471A7" w:rsidP="008471A7">
            <w:pPr>
              <w:pStyle w:val="TableParagraph"/>
              <w:spacing w:line="268" w:lineRule="exact"/>
              <w:ind w:left="16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Консультация </w:t>
            </w:r>
          </w:p>
        </w:tc>
        <w:tc>
          <w:tcPr>
            <w:tcW w:w="1431" w:type="dxa"/>
          </w:tcPr>
          <w:p w:rsidR="008471A7" w:rsidRPr="00BB230E" w:rsidRDefault="008471A7" w:rsidP="008471A7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1" w:type="dxa"/>
            <w:tcBorders>
              <w:top w:val="nil"/>
            </w:tcBorders>
          </w:tcPr>
          <w:p w:rsidR="008471A7" w:rsidRPr="00F06B4A" w:rsidRDefault="008471A7" w:rsidP="008471A7">
            <w:pPr>
              <w:rPr>
                <w:sz w:val="2"/>
                <w:szCs w:val="2"/>
              </w:rPr>
            </w:pPr>
          </w:p>
        </w:tc>
      </w:tr>
      <w:tr w:rsidR="008471A7" w:rsidTr="008471A7">
        <w:trPr>
          <w:trHeight w:val="395"/>
        </w:trPr>
        <w:tc>
          <w:tcPr>
            <w:tcW w:w="10765" w:type="dxa"/>
            <w:gridSpan w:val="2"/>
          </w:tcPr>
          <w:p w:rsidR="008471A7" w:rsidRPr="00F06B4A" w:rsidRDefault="008471A7" w:rsidP="008471A7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Дифференцированный зачет </w:t>
            </w:r>
          </w:p>
        </w:tc>
        <w:tc>
          <w:tcPr>
            <w:tcW w:w="1431" w:type="dxa"/>
          </w:tcPr>
          <w:p w:rsidR="008471A7" w:rsidRPr="00F06B4A" w:rsidRDefault="008471A7" w:rsidP="008471A7">
            <w:pPr>
              <w:pStyle w:val="TableParagraph"/>
              <w:spacing w:before="56"/>
              <w:ind w:left="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551" w:type="dxa"/>
          </w:tcPr>
          <w:p w:rsidR="008471A7" w:rsidRDefault="008471A7" w:rsidP="008471A7">
            <w:pPr>
              <w:pStyle w:val="TableParagraph"/>
            </w:pPr>
          </w:p>
        </w:tc>
      </w:tr>
      <w:tr w:rsidR="008471A7" w:rsidTr="008471A7">
        <w:trPr>
          <w:trHeight w:val="393"/>
        </w:trPr>
        <w:tc>
          <w:tcPr>
            <w:tcW w:w="10765" w:type="dxa"/>
            <w:gridSpan w:val="2"/>
          </w:tcPr>
          <w:p w:rsidR="008471A7" w:rsidRDefault="008471A7" w:rsidP="008471A7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431" w:type="dxa"/>
          </w:tcPr>
          <w:p w:rsidR="008471A7" w:rsidRDefault="008471A7" w:rsidP="008471A7">
            <w:pPr>
              <w:pStyle w:val="TableParagraph"/>
              <w:spacing w:before="56"/>
              <w:ind w:left="498" w:right="4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2551" w:type="dxa"/>
          </w:tcPr>
          <w:p w:rsidR="008471A7" w:rsidRDefault="008471A7" w:rsidP="008471A7">
            <w:pPr>
              <w:pStyle w:val="TableParagraph"/>
            </w:pPr>
          </w:p>
        </w:tc>
      </w:tr>
    </w:tbl>
    <w:p w:rsidR="00F06B4A" w:rsidRDefault="00F06B4A" w:rsidP="00F06B4A">
      <w:pPr>
        <w:rPr>
          <w:sz w:val="2"/>
          <w:szCs w:val="2"/>
        </w:rPr>
        <w:sectPr w:rsidR="00F06B4A" w:rsidSect="00217B24">
          <w:footerReference w:type="default" r:id="rId7"/>
          <w:pgSz w:w="16840" w:h="11910" w:orient="landscape"/>
          <w:pgMar w:top="1060" w:right="380" w:bottom="1400" w:left="1480" w:header="0" w:footer="1216" w:gutter="0"/>
          <w:cols w:space="720"/>
        </w:sectPr>
      </w:pPr>
    </w:p>
    <w:p w:rsidR="00F06B4A" w:rsidRDefault="00F06B4A" w:rsidP="00F06B4A">
      <w:pPr>
        <w:pStyle w:val="a3"/>
        <w:spacing w:before="3"/>
        <w:rPr>
          <w:sz w:val="2"/>
        </w:rPr>
      </w:pPr>
    </w:p>
    <w:p w:rsidR="00F06B4A" w:rsidRDefault="00F06B4A" w:rsidP="00F06B4A">
      <w:pPr>
        <w:pStyle w:val="a3"/>
        <w:spacing w:before="3"/>
        <w:rPr>
          <w:sz w:val="2"/>
        </w:rPr>
      </w:pPr>
    </w:p>
    <w:p w:rsidR="00F06B4A" w:rsidRDefault="00F06B4A" w:rsidP="00F06B4A">
      <w:pPr>
        <w:pStyle w:val="a5"/>
        <w:numPr>
          <w:ilvl w:val="0"/>
          <w:numId w:val="3"/>
        </w:numPr>
        <w:tabs>
          <w:tab w:val="left" w:pos="1808"/>
        </w:tabs>
        <w:spacing w:before="70"/>
        <w:ind w:left="1807" w:hanging="221"/>
        <w:jc w:val="left"/>
        <w:rPr>
          <w:b/>
        </w:rPr>
      </w:pPr>
      <w:r>
        <w:rPr>
          <w:b/>
        </w:rPr>
        <w:t>УСЛОВИЯ РЕАЛИЗАЦИИ ПРОГРАММЫ УЧЕБНОЙ</w:t>
      </w:r>
      <w:r>
        <w:rPr>
          <w:b/>
          <w:spacing w:val="-11"/>
        </w:rPr>
        <w:t xml:space="preserve"> </w:t>
      </w:r>
      <w:r>
        <w:rPr>
          <w:b/>
        </w:rPr>
        <w:t>ДИСЦИПЛИНЫ</w:t>
      </w:r>
    </w:p>
    <w:p w:rsidR="00F06B4A" w:rsidRDefault="00F06B4A" w:rsidP="00F06B4A">
      <w:pPr>
        <w:pStyle w:val="a3"/>
        <w:spacing w:before="2"/>
        <w:rPr>
          <w:b/>
          <w:sz w:val="20"/>
        </w:rPr>
      </w:pPr>
    </w:p>
    <w:p w:rsidR="00F06B4A" w:rsidRDefault="00F06B4A" w:rsidP="00F06B4A">
      <w:pPr>
        <w:pStyle w:val="a5"/>
        <w:numPr>
          <w:ilvl w:val="1"/>
          <w:numId w:val="2"/>
        </w:numPr>
        <w:tabs>
          <w:tab w:val="left" w:pos="1438"/>
        </w:tabs>
        <w:ind w:right="236" w:firstLine="709"/>
        <w:jc w:val="both"/>
        <w:rPr>
          <w:sz w:val="24"/>
        </w:rPr>
      </w:pPr>
      <w:r>
        <w:rPr>
          <w:sz w:val="24"/>
        </w:rPr>
        <w:t>Для реализации программы учебной дисциплины должны быть предусмотрены следующие специальные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помещения:</w:t>
      </w:r>
    </w:p>
    <w:p w:rsidR="00F06B4A" w:rsidRDefault="00F06B4A" w:rsidP="00F06B4A">
      <w:pPr>
        <w:pStyle w:val="a3"/>
        <w:ind w:left="232" w:right="241" w:firstLine="708"/>
        <w:jc w:val="both"/>
      </w:pPr>
      <w:r>
        <w:t xml:space="preserve">Кабинет </w:t>
      </w:r>
      <w:r>
        <w:rPr>
          <w:u w:val="single"/>
        </w:rPr>
        <w:t>Социально-экономических дисциплин</w:t>
      </w:r>
      <w:r>
        <w:t>, оснащенный следующим оборудованием и техническими средствами обучения:</w:t>
      </w:r>
    </w:p>
    <w:p w:rsidR="00F06B4A" w:rsidRDefault="00F06B4A" w:rsidP="00F06B4A">
      <w:pPr>
        <w:pStyle w:val="a3"/>
        <w:ind w:left="232" w:right="229" w:firstLine="708"/>
        <w:jc w:val="both"/>
      </w:pPr>
      <w:r>
        <w:t>Оборудование учебного кабинета и рабочих мест кабинета: рабочее место преподавате- ля, парты учащихся (в соответствие с численностью учебной группы), доска, персональный компьютер с лицензионным программным обеспечением, мультмедиапроектор, экран, лазерная указка, шкафы для хранения учебных материалов по предмету.</w:t>
      </w:r>
    </w:p>
    <w:p w:rsidR="00F06B4A" w:rsidRDefault="00F06B4A" w:rsidP="00F06B4A">
      <w:pPr>
        <w:pStyle w:val="41"/>
        <w:numPr>
          <w:ilvl w:val="1"/>
          <w:numId w:val="2"/>
        </w:numPr>
        <w:tabs>
          <w:tab w:val="left" w:pos="1362"/>
        </w:tabs>
        <w:spacing w:before="8"/>
        <w:ind w:left="1361" w:hanging="420"/>
      </w:pPr>
      <w:r>
        <w:t>Информационное обеспечение реализации</w:t>
      </w:r>
      <w:r>
        <w:rPr>
          <w:spacing w:val="-6"/>
        </w:rPr>
        <w:t xml:space="preserve"> </w:t>
      </w:r>
      <w:r>
        <w:t>программы</w:t>
      </w:r>
    </w:p>
    <w:p w:rsidR="00F06B4A" w:rsidRDefault="00F06B4A" w:rsidP="00F06B4A">
      <w:pPr>
        <w:pStyle w:val="a3"/>
        <w:spacing w:before="5"/>
        <w:rPr>
          <w:b/>
          <w:sz w:val="20"/>
        </w:rPr>
      </w:pPr>
    </w:p>
    <w:p w:rsidR="00F06B4A" w:rsidRPr="00A4722C" w:rsidRDefault="00F06B4A" w:rsidP="00A4722C">
      <w:pPr>
        <w:pStyle w:val="a3"/>
        <w:spacing w:line="276" w:lineRule="auto"/>
        <w:ind w:left="232" w:right="234" w:firstLine="708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F06B4A" w:rsidRDefault="00F06B4A" w:rsidP="00F06B4A">
      <w:pPr>
        <w:pStyle w:val="41"/>
        <w:numPr>
          <w:ilvl w:val="2"/>
          <w:numId w:val="2"/>
        </w:numPr>
        <w:tabs>
          <w:tab w:val="left" w:pos="1542"/>
        </w:tabs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F06B4A" w:rsidRDefault="00F06B4A" w:rsidP="00F06B4A">
      <w:pPr>
        <w:pStyle w:val="a3"/>
        <w:spacing w:before="33"/>
        <w:ind w:left="941" w:right="1403" w:firstLine="60"/>
      </w:pPr>
      <w:r>
        <w:t>Жарова М.Н. Психология общения –М.: ОИЦ «Академия», 2014. Коноваленко М.Ю., Коноваленко В.А. Психология общения –М.:Юрайт, 2016</w:t>
      </w:r>
    </w:p>
    <w:p w:rsidR="00A4722C" w:rsidRDefault="00A4722C" w:rsidP="00A4722C">
      <w:pPr>
        <w:pStyle w:val="a3"/>
        <w:spacing w:before="33"/>
        <w:ind w:left="941" w:right="1403" w:firstLine="60"/>
      </w:pPr>
      <w:r>
        <w:t>3.3.1. Электронные ресерсы:</w:t>
      </w:r>
    </w:p>
    <w:p w:rsidR="00A4722C" w:rsidRPr="00823CE2" w:rsidRDefault="00A4722C" w:rsidP="00A4722C">
      <w:pPr>
        <w:pStyle w:val="a3"/>
        <w:spacing w:before="33"/>
        <w:ind w:left="941" w:right="1403"/>
        <w:jc w:val="both"/>
      </w:pPr>
      <w:r w:rsidRPr="00823CE2">
        <w:t>Инфор</w:t>
      </w:r>
      <w:r>
        <w:t xml:space="preserve">мационный портал Режим доступа: </w:t>
      </w:r>
      <w:r w:rsidRPr="00823CE2">
        <w:rPr>
          <w:u w:val="single"/>
        </w:rPr>
        <w:t>http://znanium.com/bookread2.php?book=375870</w:t>
      </w:r>
    </w:p>
    <w:p w:rsidR="00A4722C" w:rsidRDefault="00A4722C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465169" w:rsidRDefault="00465169" w:rsidP="00F06B4A">
      <w:pPr>
        <w:pStyle w:val="a3"/>
        <w:spacing w:before="5"/>
        <w:rPr>
          <w:sz w:val="28"/>
        </w:rPr>
      </w:pPr>
    </w:p>
    <w:p w:rsidR="00F06B4A" w:rsidRDefault="00F06B4A" w:rsidP="00F06B4A">
      <w:pPr>
        <w:pStyle w:val="41"/>
        <w:numPr>
          <w:ilvl w:val="0"/>
          <w:numId w:val="3"/>
        </w:numPr>
        <w:tabs>
          <w:tab w:val="left" w:pos="2276"/>
        </w:tabs>
        <w:spacing w:line="276" w:lineRule="auto"/>
        <w:ind w:left="3613" w:right="2037" w:hanging="1578"/>
        <w:jc w:val="left"/>
      </w:pPr>
      <w:r>
        <w:lastRenderedPageBreak/>
        <w:t>КОНТРОЛЬ И ОЦЕНКА РЕЗУЛЬТАТОВ ОСВОЕНИЯ УЧЕБНОЙ</w:t>
      </w:r>
      <w:r>
        <w:rPr>
          <w:spacing w:val="-1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7"/>
        <w:gridCol w:w="3204"/>
        <w:gridCol w:w="3058"/>
      </w:tblGrid>
      <w:tr w:rsidR="00F06B4A" w:rsidTr="00711D69">
        <w:trPr>
          <w:trHeight w:val="254"/>
        </w:trPr>
        <w:tc>
          <w:tcPr>
            <w:tcW w:w="3877" w:type="dxa"/>
          </w:tcPr>
          <w:p w:rsidR="00F06B4A" w:rsidRPr="00465169" w:rsidRDefault="00F06B4A" w:rsidP="00465169">
            <w:pPr>
              <w:pStyle w:val="TableParagraph"/>
              <w:spacing w:line="234" w:lineRule="exact"/>
              <w:ind w:left="107"/>
              <w:rPr>
                <w:b/>
                <w:i/>
                <w:lang w:val="ru-RU"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204" w:type="dxa"/>
          </w:tcPr>
          <w:p w:rsidR="00F06B4A" w:rsidRDefault="00F06B4A" w:rsidP="00711D69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3058" w:type="dxa"/>
          </w:tcPr>
          <w:p w:rsidR="00F06B4A" w:rsidRDefault="00F06B4A" w:rsidP="00711D69">
            <w:pPr>
              <w:pStyle w:val="TableParagraph"/>
              <w:spacing w:line="234" w:lineRule="exact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Формы и методы оценки</w:t>
            </w:r>
          </w:p>
        </w:tc>
      </w:tr>
      <w:tr w:rsidR="00F06B4A" w:rsidTr="00711D69">
        <w:trPr>
          <w:trHeight w:val="7589"/>
        </w:trPr>
        <w:tc>
          <w:tcPr>
            <w:tcW w:w="3877" w:type="dxa"/>
          </w:tcPr>
          <w:p w:rsidR="00F06B4A" w:rsidRPr="00F06B4A" w:rsidRDefault="00F06B4A" w:rsidP="00711D69">
            <w:pPr>
              <w:pStyle w:val="TableParagraph"/>
              <w:ind w:left="107" w:right="171"/>
              <w:rPr>
                <w:lang w:val="ru-RU"/>
              </w:rPr>
            </w:pPr>
            <w:r w:rsidRPr="00F06B4A">
              <w:rPr>
                <w:lang w:val="ru-RU"/>
              </w:rPr>
              <w:t>Перечень знаний, осваиваемых в рам- ках дисциплины:</w:t>
            </w:r>
          </w:p>
          <w:p w:rsidR="00F06B4A" w:rsidRPr="00F06B4A" w:rsidRDefault="00F06B4A" w:rsidP="00711D69">
            <w:pPr>
              <w:pStyle w:val="TableParagraph"/>
              <w:ind w:left="107" w:right="166" w:firstLine="55"/>
              <w:rPr>
                <w:lang w:val="ru-RU"/>
              </w:rPr>
            </w:pPr>
            <w:r w:rsidRPr="00F06B4A">
              <w:rPr>
                <w:lang w:val="ru-RU"/>
              </w:rPr>
              <w:t>актуальный профессиональный и со- циальный контекст, в котором прихо- дится работать и жить; основные ис- точники информации и ресурсы для решения задач и проблем в професси- ональном и/или социальном контек- сте;</w:t>
            </w:r>
          </w:p>
          <w:p w:rsidR="00F06B4A" w:rsidRPr="00F06B4A" w:rsidRDefault="00F06B4A" w:rsidP="00711D69">
            <w:pPr>
              <w:pStyle w:val="TableParagraph"/>
              <w:ind w:left="107" w:right="131"/>
              <w:rPr>
                <w:lang w:val="ru-RU"/>
              </w:rPr>
            </w:pPr>
            <w:r w:rsidRPr="00F06B4A">
              <w:rPr>
                <w:lang w:val="ru-RU"/>
              </w:rPr>
              <w:t>алгоритмы выполнения работ в про- фессиональной и смежных областях; методы работы в профессиональной и смежных сферах; структуру плана для решения задач; порядок оценки ре- зультатов решения задач профессио- нальной деятельности</w:t>
            </w:r>
          </w:p>
          <w:p w:rsidR="00F06B4A" w:rsidRPr="00F06B4A" w:rsidRDefault="00F06B4A" w:rsidP="00711D69">
            <w:pPr>
              <w:pStyle w:val="TableParagraph"/>
              <w:ind w:left="107" w:right="164"/>
              <w:rPr>
                <w:lang w:val="ru-RU"/>
              </w:rPr>
            </w:pPr>
            <w:r w:rsidRPr="00F06B4A">
              <w:rPr>
                <w:lang w:val="ru-RU"/>
              </w:rPr>
              <w:t>номенклатура информационных ис- точников, применяемых в профессио- нальной деятельности; приемы струк- турирования информации; формат оформления результатов поиска ин- формации</w:t>
            </w:r>
          </w:p>
          <w:p w:rsidR="00F06B4A" w:rsidRPr="00F06B4A" w:rsidRDefault="00F06B4A" w:rsidP="00711D69">
            <w:pPr>
              <w:pStyle w:val="TableParagraph"/>
              <w:ind w:left="107" w:right="162"/>
              <w:rPr>
                <w:lang w:val="ru-RU"/>
              </w:rPr>
            </w:pPr>
            <w:r w:rsidRPr="00F06B4A">
              <w:rPr>
                <w:lang w:val="ru-RU"/>
              </w:rPr>
              <w:t>содержание актуальной нормативно- правовой документации; современная научная и профессиональная терми- нология; возможные траектории про- фессионального развития и самообра- зования</w:t>
            </w:r>
          </w:p>
          <w:p w:rsidR="00F06B4A" w:rsidRPr="00F06B4A" w:rsidRDefault="00F06B4A" w:rsidP="00711D69">
            <w:pPr>
              <w:pStyle w:val="TableParagraph"/>
              <w:spacing w:line="254" w:lineRule="exact"/>
              <w:ind w:left="107" w:right="152"/>
              <w:rPr>
                <w:lang w:val="ru-RU"/>
              </w:rPr>
            </w:pPr>
            <w:r w:rsidRPr="00F06B4A">
              <w:rPr>
                <w:lang w:val="ru-RU"/>
              </w:rPr>
              <w:t>психологические основы деятельно- сти коллектива, психологические осо-</w:t>
            </w:r>
          </w:p>
        </w:tc>
        <w:tc>
          <w:tcPr>
            <w:tcW w:w="3204" w:type="dxa"/>
          </w:tcPr>
          <w:p w:rsidR="00F06B4A" w:rsidRPr="00F06B4A" w:rsidRDefault="00F06B4A" w:rsidP="00711D6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spacing w:before="1" w:line="273" w:lineRule="auto"/>
              <w:ind w:left="107" w:right="89"/>
              <w:jc w:val="both"/>
              <w:rPr>
                <w:lang w:val="ru-RU"/>
              </w:rPr>
            </w:pPr>
            <w:r w:rsidRPr="00F06B4A">
              <w:rPr>
                <w:lang w:val="ru-RU"/>
              </w:rPr>
              <w:t>«Отлично» - теоретическое со- держание курса освоено пол- ностью, без пробелов, умения сформированы, все предусмот- ренные программой учебные задания выполнены, качество их выполнения оценено высо- ко.</w:t>
            </w:r>
          </w:p>
          <w:p w:rsidR="00F06B4A" w:rsidRPr="00F06B4A" w:rsidRDefault="00F06B4A" w:rsidP="00711D69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spacing w:line="273" w:lineRule="auto"/>
              <w:ind w:left="107" w:right="89"/>
              <w:jc w:val="both"/>
              <w:rPr>
                <w:lang w:val="ru-RU"/>
              </w:rPr>
            </w:pPr>
            <w:r w:rsidRPr="00F06B4A">
              <w:rPr>
                <w:lang w:val="ru-RU"/>
              </w:rPr>
              <w:t>«Хорошо» - теоретическое со- держание курса освоено пол- ностью, без пробелов, некото- рые умения сформированы не- достаточно, все предусмотрен- ные программой учебные зада- ния выполнены, некоторые ви- ды заданий выполнены с ошибками.</w:t>
            </w:r>
          </w:p>
          <w:p w:rsidR="00F06B4A" w:rsidRPr="00F06B4A" w:rsidRDefault="00F06B4A" w:rsidP="00711D69">
            <w:pPr>
              <w:pStyle w:val="TableParagraph"/>
              <w:spacing w:before="3"/>
              <w:rPr>
                <w:b/>
                <w:sz w:val="21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spacing w:line="273" w:lineRule="auto"/>
              <w:ind w:left="107" w:right="88"/>
              <w:jc w:val="both"/>
              <w:rPr>
                <w:lang w:val="ru-RU"/>
              </w:rPr>
            </w:pPr>
            <w:r w:rsidRPr="00F06B4A">
              <w:rPr>
                <w:lang w:val="ru-RU"/>
              </w:rPr>
              <w:t>«Удовлетворительно» - теоре- тическое содержание курса освоено частично, но пробелы не носят существенного харак- тера, необходимые умения ра- боты с освоенным материалом</w:t>
            </w:r>
          </w:p>
        </w:tc>
        <w:tc>
          <w:tcPr>
            <w:tcW w:w="3058" w:type="dxa"/>
          </w:tcPr>
          <w:p w:rsidR="00F06B4A" w:rsidRPr="00F06B4A" w:rsidRDefault="00F06B4A" w:rsidP="00711D69">
            <w:pPr>
              <w:pStyle w:val="TableParagraph"/>
              <w:spacing w:line="276" w:lineRule="auto"/>
              <w:ind w:left="108" w:right="485"/>
              <w:rPr>
                <w:lang w:val="ru-RU"/>
              </w:rPr>
            </w:pPr>
            <w:r w:rsidRPr="00F06B4A">
              <w:rPr>
                <w:lang w:val="ru-RU"/>
              </w:rPr>
              <w:t>Примеры форм и методов контроля и оценки</w:t>
            </w:r>
          </w:p>
          <w:p w:rsidR="00F06B4A" w:rsidRP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line="276" w:lineRule="auto"/>
              <w:ind w:right="252" w:firstLine="0"/>
              <w:rPr>
                <w:lang w:val="ru-RU"/>
              </w:rPr>
            </w:pPr>
            <w:r w:rsidRPr="00F06B4A">
              <w:rPr>
                <w:lang w:val="ru-RU"/>
              </w:rPr>
              <w:t>Компьютерное тестирова- ние на знание терминологии по</w:t>
            </w:r>
            <w:r w:rsidRPr="00F06B4A">
              <w:rPr>
                <w:spacing w:val="-1"/>
                <w:lang w:val="ru-RU"/>
              </w:rPr>
              <w:t xml:space="preserve"> </w:t>
            </w:r>
            <w:r w:rsidRPr="00F06B4A">
              <w:rPr>
                <w:lang w:val="ru-RU"/>
              </w:rPr>
              <w:t>теме;</w:t>
            </w:r>
          </w:p>
          <w:p w:rsid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ind w:left="240" w:hanging="132"/>
            </w:pPr>
            <w:r>
              <w:t>Тестирование….</w:t>
            </w:r>
          </w:p>
          <w:p w:rsid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before="31"/>
              <w:ind w:left="240" w:hanging="132"/>
            </w:pPr>
            <w:r>
              <w:t>Контрольная работа</w:t>
            </w:r>
            <w:r>
              <w:rPr>
                <w:spacing w:val="-1"/>
              </w:rPr>
              <w:t xml:space="preserve"> </w:t>
            </w:r>
            <w:r>
              <w:t>….</w:t>
            </w:r>
          </w:p>
          <w:p w:rsid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before="37"/>
              <w:ind w:left="240" w:hanging="132"/>
            </w:pPr>
            <w:r>
              <w:t>Самостоятельная</w:t>
            </w:r>
            <w:r>
              <w:rPr>
                <w:spacing w:val="-4"/>
              </w:rPr>
              <w:t xml:space="preserve"> </w:t>
            </w:r>
            <w:r>
              <w:t>работа.</w:t>
            </w:r>
          </w:p>
          <w:p w:rsid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before="40"/>
              <w:ind w:left="240" w:hanging="132"/>
            </w:pPr>
            <w:r>
              <w:t>Защита</w:t>
            </w:r>
            <w:r>
              <w:rPr>
                <w:spacing w:val="-1"/>
              </w:rPr>
              <w:t xml:space="preserve"> </w:t>
            </w:r>
            <w:r>
              <w:t>реферата….</w:t>
            </w:r>
          </w:p>
          <w:p w:rsid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before="38"/>
              <w:ind w:left="240" w:hanging="132"/>
            </w:pPr>
            <w:r>
              <w:t>Семинар</w:t>
            </w:r>
          </w:p>
          <w:p w:rsid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before="37" w:line="276" w:lineRule="auto"/>
              <w:ind w:right="207" w:firstLine="0"/>
            </w:pPr>
            <w:r w:rsidRPr="00F06B4A">
              <w:rPr>
                <w:lang w:val="ru-RU"/>
              </w:rPr>
              <w:t xml:space="preserve">Наблюдение за выполнени- ем практического задания. </w:t>
            </w:r>
            <w:r>
              <w:t>(деятельностью</w:t>
            </w:r>
            <w:r>
              <w:rPr>
                <w:spacing w:val="-2"/>
              </w:rPr>
              <w:t xml:space="preserve"> </w:t>
            </w:r>
            <w:r>
              <w:t>студента)</w:t>
            </w:r>
          </w:p>
          <w:p w:rsidR="00F06B4A" w:rsidRPr="00F06B4A" w:rsidRDefault="00F06B4A" w:rsidP="00711D69">
            <w:pPr>
              <w:pStyle w:val="TableParagraph"/>
              <w:spacing w:before="1" w:line="276" w:lineRule="auto"/>
              <w:ind w:left="108" w:right="175"/>
              <w:rPr>
                <w:lang w:val="ru-RU"/>
              </w:rPr>
            </w:pPr>
            <w:r w:rsidRPr="00F06B4A">
              <w:rPr>
                <w:lang w:val="ru-RU"/>
              </w:rPr>
              <w:t>•Оценка выполнения практи- ческого задания(работы)</w:t>
            </w:r>
          </w:p>
          <w:p w:rsidR="00F06B4A" w:rsidRP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line="276" w:lineRule="auto"/>
              <w:ind w:right="116" w:firstLine="0"/>
              <w:rPr>
                <w:lang w:val="ru-RU"/>
              </w:rPr>
            </w:pPr>
            <w:r w:rsidRPr="00F06B4A">
              <w:rPr>
                <w:lang w:val="ru-RU"/>
              </w:rPr>
              <w:t>Подготовка и выступление с докладом, сообщением, пре- зентацией…</w:t>
            </w:r>
          </w:p>
          <w:p w:rsidR="00F06B4A" w:rsidRDefault="00F06B4A" w:rsidP="00F06B4A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line="276" w:lineRule="auto"/>
              <w:ind w:right="288" w:firstLine="0"/>
            </w:pPr>
            <w:r>
              <w:t xml:space="preserve">Решение ситуационной </w:t>
            </w:r>
            <w:r>
              <w:rPr>
                <w:spacing w:val="-6"/>
              </w:rPr>
              <w:t xml:space="preserve">за- </w:t>
            </w:r>
            <w:r>
              <w:t>дачи….</w:t>
            </w:r>
          </w:p>
        </w:tc>
      </w:tr>
    </w:tbl>
    <w:p w:rsidR="00F06B4A" w:rsidRDefault="00F06B4A" w:rsidP="00F06B4A">
      <w:pPr>
        <w:spacing w:line="276" w:lineRule="auto"/>
        <w:sectPr w:rsidR="00F06B4A" w:rsidSect="00217B24">
          <w:footerReference w:type="default" r:id="rId8"/>
          <w:pgSz w:w="11910" w:h="16840"/>
          <w:pgMar w:top="760" w:right="620" w:bottom="1400" w:left="900" w:header="0" w:footer="1215" w:gutter="0"/>
          <w:cols w:space="720"/>
        </w:sectPr>
      </w:pPr>
    </w:p>
    <w:tbl>
      <w:tblPr>
        <w:tblStyle w:val="TableNormal"/>
        <w:tblW w:w="0" w:type="auto"/>
        <w:tblInd w:w="-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7"/>
        <w:gridCol w:w="3204"/>
        <w:gridCol w:w="3058"/>
      </w:tblGrid>
      <w:tr w:rsidR="00F06B4A" w:rsidTr="00B9120F">
        <w:trPr>
          <w:trHeight w:val="1771"/>
        </w:trPr>
        <w:tc>
          <w:tcPr>
            <w:tcW w:w="3877" w:type="dxa"/>
          </w:tcPr>
          <w:p w:rsidR="00F06B4A" w:rsidRDefault="00F06B4A" w:rsidP="00711D69">
            <w:pPr>
              <w:pStyle w:val="TableParagraph"/>
              <w:spacing w:line="238" w:lineRule="exact"/>
              <w:ind w:left="107"/>
            </w:pPr>
            <w:r>
              <w:lastRenderedPageBreak/>
              <w:t>бенности личности; основы проектной</w:t>
            </w:r>
          </w:p>
          <w:p w:rsidR="00F06B4A" w:rsidRDefault="00F06B4A" w:rsidP="00711D69">
            <w:pPr>
              <w:pStyle w:val="TableParagraph"/>
              <w:spacing w:before="1" w:line="252" w:lineRule="exact"/>
              <w:ind w:left="107"/>
            </w:pPr>
            <w:r>
              <w:t>деятельности</w:t>
            </w:r>
          </w:p>
          <w:p w:rsidR="00F06B4A" w:rsidRPr="00F06B4A" w:rsidRDefault="00F06B4A" w:rsidP="00711D69">
            <w:pPr>
              <w:pStyle w:val="TableParagraph"/>
              <w:ind w:left="107" w:right="117"/>
              <w:rPr>
                <w:lang w:val="ru-RU"/>
              </w:rPr>
            </w:pPr>
            <w:r w:rsidRPr="00F06B4A">
              <w:rPr>
                <w:lang w:val="ru-RU"/>
              </w:rPr>
              <w:t>сущность гражданско-патриотической позиции, общечеловеческих ценно- стей; значимость профессиональной</w:t>
            </w:r>
          </w:p>
          <w:p w:rsidR="00F06B4A" w:rsidRPr="00F06B4A" w:rsidRDefault="00F06B4A" w:rsidP="00711D69">
            <w:pPr>
              <w:pStyle w:val="TableParagraph"/>
              <w:spacing w:before="2" w:line="254" w:lineRule="exact"/>
              <w:ind w:left="107" w:right="389"/>
              <w:rPr>
                <w:lang w:val="ru-RU"/>
              </w:rPr>
            </w:pPr>
            <w:r w:rsidRPr="00F06B4A">
              <w:rPr>
                <w:lang w:val="ru-RU"/>
              </w:rPr>
              <w:t>деятельности по профессии (специ- альности)</w:t>
            </w:r>
          </w:p>
        </w:tc>
        <w:tc>
          <w:tcPr>
            <w:tcW w:w="3204" w:type="dxa"/>
            <w:vMerge w:val="restart"/>
          </w:tcPr>
          <w:p w:rsidR="00F06B4A" w:rsidRPr="00F06B4A" w:rsidRDefault="00F06B4A" w:rsidP="00711D69">
            <w:pPr>
              <w:pStyle w:val="TableParagraph"/>
              <w:spacing w:before="18" w:line="273" w:lineRule="auto"/>
              <w:ind w:left="107" w:right="90"/>
              <w:jc w:val="both"/>
              <w:rPr>
                <w:lang w:val="ru-RU"/>
              </w:rPr>
            </w:pPr>
            <w:r w:rsidRPr="00F06B4A">
              <w:rPr>
                <w:lang w:val="ru-RU"/>
              </w:rPr>
              <w:t>в основном сформированы, большинство предусмотрен- ных программой обучения учебных заданий выполнено, некоторые из выполненных заданий содержат ошибки.</w:t>
            </w:r>
          </w:p>
          <w:p w:rsidR="00F06B4A" w:rsidRPr="00F06B4A" w:rsidRDefault="00F06B4A" w:rsidP="00711D69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F06B4A" w:rsidRPr="00F06B4A" w:rsidRDefault="00F06B4A" w:rsidP="00711D69">
            <w:pPr>
              <w:pStyle w:val="TableParagraph"/>
              <w:spacing w:line="273" w:lineRule="auto"/>
              <w:ind w:left="107" w:right="91"/>
              <w:jc w:val="both"/>
              <w:rPr>
                <w:lang w:val="ru-RU"/>
              </w:rPr>
            </w:pPr>
            <w:r w:rsidRPr="00F06B4A">
              <w:rPr>
                <w:lang w:val="ru-RU"/>
              </w:rPr>
              <w:t>«Неудовлетворительно» - тео- ретическое содержание курса не освоено, необходимые уме- ния не сформированы, выпол- ненные учебные задания со- держат грубые ошибки.</w:t>
            </w:r>
          </w:p>
        </w:tc>
        <w:tc>
          <w:tcPr>
            <w:tcW w:w="3058" w:type="dxa"/>
            <w:vMerge w:val="restart"/>
          </w:tcPr>
          <w:p w:rsidR="00F06B4A" w:rsidRPr="00F06B4A" w:rsidRDefault="00F06B4A" w:rsidP="00711D69">
            <w:pPr>
              <w:pStyle w:val="TableParagraph"/>
              <w:rPr>
                <w:lang w:val="ru-RU"/>
              </w:rPr>
            </w:pPr>
          </w:p>
        </w:tc>
      </w:tr>
      <w:tr w:rsidR="00F06B4A" w:rsidTr="00B9120F">
        <w:trPr>
          <w:trHeight w:val="10121"/>
        </w:trPr>
        <w:tc>
          <w:tcPr>
            <w:tcW w:w="3877" w:type="dxa"/>
          </w:tcPr>
          <w:p w:rsidR="00F06B4A" w:rsidRPr="00F06B4A" w:rsidRDefault="00F06B4A" w:rsidP="00711D69">
            <w:pPr>
              <w:pStyle w:val="TableParagraph"/>
              <w:spacing w:line="238" w:lineRule="exact"/>
              <w:ind w:left="107"/>
              <w:rPr>
                <w:lang w:val="ru-RU"/>
              </w:rPr>
            </w:pPr>
            <w:r w:rsidRPr="00F06B4A">
              <w:rPr>
                <w:lang w:val="ru-RU"/>
              </w:rPr>
              <w:t>Перечень умений, осваиваемых в рам-</w:t>
            </w:r>
          </w:p>
          <w:p w:rsidR="00F06B4A" w:rsidRPr="00F06B4A" w:rsidRDefault="00F06B4A" w:rsidP="00711D69">
            <w:pPr>
              <w:pStyle w:val="TableParagraph"/>
              <w:spacing w:before="1" w:line="252" w:lineRule="exact"/>
              <w:ind w:left="107"/>
              <w:rPr>
                <w:lang w:val="ru-RU"/>
              </w:rPr>
            </w:pPr>
            <w:r w:rsidRPr="00F06B4A">
              <w:rPr>
                <w:lang w:val="ru-RU"/>
              </w:rPr>
              <w:t>ках дисциплины:</w:t>
            </w:r>
          </w:p>
          <w:p w:rsidR="00F06B4A" w:rsidRPr="00F06B4A" w:rsidRDefault="00F06B4A" w:rsidP="00711D69">
            <w:pPr>
              <w:pStyle w:val="TableParagraph"/>
              <w:ind w:left="107" w:right="85"/>
              <w:rPr>
                <w:lang w:val="ru-RU"/>
              </w:rPr>
            </w:pPr>
            <w:r w:rsidRPr="00F06B4A">
              <w:rPr>
                <w:lang w:val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за- дачи; выявлять и эффективно искать информацию, необходимую для ре- шения задачи и/или проблемы; соста- вить план действия; определить необ- ходимые ресурсы;</w:t>
            </w:r>
          </w:p>
          <w:p w:rsidR="00F06B4A" w:rsidRPr="00F06B4A" w:rsidRDefault="00F06B4A" w:rsidP="00711D69">
            <w:pPr>
              <w:pStyle w:val="TableParagraph"/>
              <w:ind w:left="107" w:right="104"/>
              <w:rPr>
                <w:lang w:val="ru-RU"/>
              </w:rPr>
            </w:pPr>
            <w:r w:rsidRPr="00F06B4A">
              <w:rPr>
                <w:lang w:val="ru-RU"/>
              </w:rPr>
              <w:t>владеть актуальными методами рабо- ты в профессиональной и смежных сферах; реализовать составленный план; оценивать результат и послед- ствия своих действий (самостоятельно или с помощью</w:t>
            </w:r>
          </w:p>
          <w:p w:rsidR="00F06B4A" w:rsidRPr="00F06B4A" w:rsidRDefault="00F06B4A" w:rsidP="00711D69">
            <w:pPr>
              <w:pStyle w:val="TableParagraph"/>
              <w:spacing w:before="1"/>
              <w:ind w:left="107" w:right="203"/>
              <w:rPr>
                <w:lang w:val="ru-RU"/>
              </w:rPr>
            </w:pPr>
            <w:r w:rsidRPr="00F06B4A">
              <w:rPr>
                <w:lang w:val="ru-RU"/>
              </w:rPr>
              <w:t>определять задачи для поиска инфор- мации; определять необходимые ис- точники информации; планировать процесс поиска; структурировать по- лучаемую информацию; выделять наиболее значимое в перечне инфор- мации; оценивать практическую зна- чимость результатов поиска; оформ- лять результаты поиска</w:t>
            </w:r>
          </w:p>
          <w:p w:rsidR="00F06B4A" w:rsidRPr="00F06B4A" w:rsidRDefault="00F06B4A" w:rsidP="00711D69">
            <w:pPr>
              <w:pStyle w:val="TableParagraph"/>
              <w:ind w:left="107" w:right="121"/>
              <w:rPr>
                <w:lang w:val="ru-RU"/>
              </w:rPr>
            </w:pPr>
            <w:r w:rsidRPr="00F06B4A">
              <w:rPr>
                <w:lang w:val="ru-RU"/>
              </w:rPr>
              <w:t>определять актуальность нормативно- правовой документации в профессио- нальной деятельности; применять со- временную научную профессиональ- ную терминологию; определять и вы- страивать траектории профессиональ- ного развития и самообразования организовывать работу коллектива и команды; взаимодействовать с колле- гами, руководством, клиентами в ходе профессиональной деятельности описывать значимость своей профес- сии (специальности)</w:t>
            </w:r>
          </w:p>
        </w:tc>
        <w:tc>
          <w:tcPr>
            <w:tcW w:w="3204" w:type="dxa"/>
            <w:vMerge/>
            <w:tcBorders>
              <w:top w:val="nil"/>
            </w:tcBorders>
          </w:tcPr>
          <w:p w:rsidR="00F06B4A" w:rsidRPr="00F06B4A" w:rsidRDefault="00F06B4A" w:rsidP="00711D6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 w:rsidR="00F06B4A" w:rsidRPr="00F06B4A" w:rsidRDefault="00F06B4A" w:rsidP="00711D69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D54E3" w:rsidRDefault="00DD54E3" w:rsidP="00F06B4A"/>
    <w:p w:rsidR="00DD54E3" w:rsidRPr="00DD54E3" w:rsidRDefault="00DD54E3" w:rsidP="00DD54E3"/>
    <w:p w:rsidR="00DD54E3" w:rsidRPr="00DD54E3" w:rsidRDefault="00DD54E3" w:rsidP="00DD54E3"/>
    <w:p w:rsidR="00DD54E3" w:rsidRPr="00DD54E3" w:rsidRDefault="00DD54E3" w:rsidP="00DD54E3"/>
    <w:sectPr w:rsidR="00DD54E3" w:rsidRPr="00DD54E3" w:rsidSect="004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D49" w:rsidRDefault="00BD6D49" w:rsidP="00F06B4A">
      <w:r>
        <w:separator/>
      </w:r>
    </w:p>
  </w:endnote>
  <w:endnote w:type="continuationSeparator" w:id="0">
    <w:p w:rsidR="00BD6D49" w:rsidRDefault="00BD6D49" w:rsidP="00F0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B8" w:rsidRDefault="006453E6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B8" w:rsidRDefault="006453E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8pt;margin-top:766.15pt;width:22pt;height:15.3pt;z-index:-251658752;mso-position-horizontal-relative:page;mso-position-vertical-relative:page" filled="f" stroked="f">
          <v:textbox inset="0,0,0,0">
            <w:txbxContent>
              <w:p w:rsidR="001923B8" w:rsidRDefault="00D4383D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973C3A">
                  <w:instrText xml:space="preserve"> PAGE </w:instrText>
                </w:r>
                <w:r>
                  <w:fldChar w:fldCharType="separate"/>
                </w:r>
                <w:r w:rsidR="006453E6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D49" w:rsidRDefault="00BD6D49" w:rsidP="00F06B4A">
      <w:r>
        <w:separator/>
      </w:r>
    </w:p>
  </w:footnote>
  <w:footnote w:type="continuationSeparator" w:id="0">
    <w:p w:rsidR="00BD6D49" w:rsidRDefault="00BD6D49" w:rsidP="00F06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F17BB"/>
    <w:multiLevelType w:val="multilevel"/>
    <w:tmpl w:val="2794C67C"/>
    <w:lvl w:ilvl="0">
      <w:start w:val="1"/>
      <w:numFmt w:val="decimal"/>
      <w:lvlText w:val="%1."/>
      <w:lvlJc w:val="left"/>
      <w:pPr>
        <w:ind w:left="1113" w:hanging="361"/>
        <w:jc w:val="right"/>
      </w:pPr>
      <w:rPr>
        <w:rFonts w:hint="default"/>
        <w:b/>
        <w:bCs/>
        <w:i/>
        <w:spacing w:val="-4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92" w:hanging="473"/>
        <w:jc w:val="left"/>
      </w:pPr>
      <w:rPr>
        <w:rFonts w:ascii="Times New Roman" w:eastAsia="Times New Roman" w:hAnsi="Times New Roman" w:cs="Times New Roman" w:hint="default"/>
        <w:b/>
        <w:bCs/>
        <w:spacing w:val="-9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120" w:hanging="47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298" w:hanging="47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76" w:hanging="47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54" w:hanging="47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33" w:hanging="47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11" w:hanging="47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89" w:hanging="473"/>
      </w:pPr>
      <w:rPr>
        <w:rFonts w:hint="default"/>
        <w:lang w:val="ru-RU" w:eastAsia="ru-RU" w:bidi="ru-RU"/>
      </w:rPr>
    </w:lvl>
  </w:abstractNum>
  <w:abstractNum w:abstractNumId="1" w15:restartNumberingAfterBreak="0">
    <w:nsid w:val="64F71552"/>
    <w:multiLevelType w:val="multilevel"/>
    <w:tmpl w:val="77881406"/>
    <w:lvl w:ilvl="0">
      <w:start w:val="3"/>
      <w:numFmt w:val="decimal"/>
      <w:lvlText w:val="%1"/>
      <w:lvlJc w:val="left"/>
      <w:pPr>
        <w:ind w:left="232" w:hanging="497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2" w:hanging="497"/>
        <w:jc w:val="left"/>
      </w:pPr>
      <w:rPr>
        <w:rFonts w:hint="default"/>
        <w:spacing w:val="-8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41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505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8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1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4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7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20" w:hanging="600"/>
      </w:pPr>
      <w:rPr>
        <w:rFonts w:hint="default"/>
        <w:lang w:val="ru-RU" w:eastAsia="ru-RU" w:bidi="ru-RU"/>
      </w:rPr>
    </w:lvl>
  </w:abstractNum>
  <w:abstractNum w:abstractNumId="2" w15:restartNumberingAfterBreak="0">
    <w:nsid w:val="73513204"/>
    <w:multiLevelType w:val="hybridMultilevel"/>
    <w:tmpl w:val="10AAC766"/>
    <w:lvl w:ilvl="0" w:tplc="40BAAC76">
      <w:numFmt w:val="bullet"/>
      <w:lvlText w:val="•"/>
      <w:lvlJc w:val="left"/>
      <w:pPr>
        <w:ind w:left="108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278BD1A">
      <w:numFmt w:val="bullet"/>
      <w:lvlText w:val="•"/>
      <w:lvlJc w:val="left"/>
      <w:pPr>
        <w:ind w:left="394" w:hanging="133"/>
      </w:pPr>
      <w:rPr>
        <w:rFonts w:hint="default"/>
        <w:lang w:val="ru-RU" w:eastAsia="ru-RU" w:bidi="ru-RU"/>
      </w:rPr>
    </w:lvl>
    <w:lvl w:ilvl="2" w:tplc="082CEA8A">
      <w:numFmt w:val="bullet"/>
      <w:lvlText w:val="•"/>
      <w:lvlJc w:val="left"/>
      <w:pPr>
        <w:ind w:left="689" w:hanging="133"/>
      </w:pPr>
      <w:rPr>
        <w:rFonts w:hint="default"/>
        <w:lang w:val="ru-RU" w:eastAsia="ru-RU" w:bidi="ru-RU"/>
      </w:rPr>
    </w:lvl>
    <w:lvl w:ilvl="3" w:tplc="30720726">
      <w:numFmt w:val="bullet"/>
      <w:lvlText w:val="•"/>
      <w:lvlJc w:val="left"/>
      <w:pPr>
        <w:ind w:left="984" w:hanging="133"/>
      </w:pPr>
      <w:rPr>
        <w:rFonts w:hint="default"/>
        <w:lang w:val="ru-RU" w:eastAsia="ru-RU" w:bidi="ru-RU"/>
      </w:rPr>
    </w:lvl>
    <w:lvl w:ilvl="4" w:tplc="80E2DC22">
      <w:numFmt w:val="bullet"/>
      <w:lvlText w:val="•"/>
      <w:lvlJc w:val="left"/>
      <w:pPr>
        <w:ind w:left="1279" w:hanging="133"/>
      </w:pPr>
      <w:rPr>
        <w:rFonts w:hint="default"/>
        <w:lang w:val="ru-RU" w:eastAsia="ru-RU" w:bidi="ru-RU"/>
      </w:rPr>
    </w:lvl>
    <w:lvl w:ilvl="5" w:tplc="C59EC0B4">
      <w:numFmt w:val="bullet"/>
      <w:lvlText w:val="•"/>
      <w:lvlJc w:val="left"/>
      <w:pPr>
        <w:ind w:left="1574" w:hanging="133"/>
      </w:pPr>
      <w:rPr>
        <w:rFonts w:hint="default"/>
        <w:lang w:val="ru-RU" w:eastAsia="ru-RU" w:bidi="ru-RU"/>
      </w:rPr>
    </w:lvl>
    <w:lvl w:ilvl="6" w:tplc="45566982">
      <w:numFmt w:val="bullet"/>
      <w:lvlText w:val="•"/>
      <w:lvlJc w:val="left"/>
      <w:pPr>
        <w:ind w:left="1868" w:hanging="133"/>
      </w:pPr>
      <w:rPr>
        <w:rFonts w:hint="default"/>
        <w:lang w:val="ru-RU" w:eastAsia="ru-RU" w:bidi="ru-RU"/>
      </w:rPr>
    </w:lvl>
    <w:lvl w:ilvl="7" w:tplc="29364BBE">
      <w:numFmt w:val="bullet"/>
      <w:lvlText w:val="•"/>
      <w:lvlJc w:val="left"/>
      <w:pPr>
        <w:ind w:left="2163" w:hanging="133"/>
      </w:pPr>
      <w:rPr>
        <w:rFonts w:hint="default"/>
        <w:lang w:val="ru-RU" w:eastAsia="ru-RU" w:bidi="ru-RU"/>
      </w:rPr>
    </w:lvl>
    <w:lvl w:ilvl="8" w:tplc="2E9C8A14">
      <w:numFmt w:val="bullet"/>
      <w:lvlText w:val="•"/>
      <w:lvlJc w:val="left"/>
      <w:pPr>
        <w:ind w:left="2458" w:hanging="133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B4A"/>
    <w:rsid w:val="0004405E"/>
    <w:rsid w:val="00125EB2"/>
    <w:rsid w:val="0020738E"/>
    <w:rsid w:val="00217B24"/>
    <w:rsid w:val="002663E1"/>
    <w:rsid w:val="002A57F3"/>
    <w:rsid w:val="002F1EB3"/>
    <w:rsid w:val="00305DE2"/>
    <w:rsid w:val="0035248A"/>
    <w:rsid w:val="0036703C"/>
    <w:rsid w:val="00373A01"/>
    <w:rsid w:val="003A19A6"/>
    <w:rsid w:val="003A5C52"/>
    <w:rsid w:val="0042686B"/>
    <w:rsid w:val="00465169"/>
    <w:rsid w:val="004C4439"/>
    <w:rsid w:val="004D027D"/>
    <w:rsid w:val="005B28F3"/>
    <w:rsid w:val="006453E6"/>
    <w:rsid w:val="007638B6"/>
    <w:rsid w:val="007D2BD3"/>
    <w:rsid w:val="007E26E4"/>
    <w:rsid w:val="008471A7"/>
    <w:rsid w:val="00871C2E"/>
    <w:rsid w:val="008904AE"/>
    <w:rsid w:val="008D6B7C"/>
    <w:rsid w:val="00970086"/>
    <w:rsid w:val="00973C3A"/>
    <w:rsid w:val="00A4722C"/>
    <w:rsid w:val="00A77542"/>
    <w:rsid w:val="00A878BE"/>
    <w:rsid w:val="00B0010A"/>
    <w:rsid w:val="00B9120F"/>
    <w:rsid w:val="00BB230E"/>
    <w:rsid w:val="00BD6D49"/>
    <w:rsid w:val="00CD7861"/>
    <w:rsid w:val="00D34DD8"/>
    <w:rsid w:val="00D4383D"/>
    <w:rsid w:val="00DD54E3"/>
    <w:rsid w:val="00DD5944"/>
    <w:rsid w:val="00F06B4A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BC051"/>
  <w15:docId w15:val="{62234A24-5755-4055-A8A4-4831CE24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06B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6B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06B4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06B4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41">
    <w:name w:val="Заголовок 41"/>
    <w:basedOn w:val="a"/>
    <w:uiPriority w:val="1"/>
    <w:qFormat/>
    <w:rsid w:val="00F06B4A"/>
    <w:pPr>
      <w:outlineLvl w:val="4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F06B4A"/>
    <w:pPr>
      <w:ind w:left="678"/>
    </w:pPr>
  </w:style>
  <w:style w:type="paragraph" w:customStyle="1" w:styleId="TableParagraph">
    <w:name w:val="Table Paragraph"/>
    <w:basedOn w:val="a"/>
    <w:uiPriority w:val="1"/>
    <w:qFormat/>
    <w:rsid w:val="00F06B4A"/>
  </w:style>
  <w:style w:type="paragraph" w:styleId="a6">
    <w:name w:val="header"/>
    <w:basedOn w:val="a"/>
    <w:link w:val="a7"/>
    <w:uiPriority w:val="99"/>
    <w:unhideWhenUsed/>
    <w:rsid w:val="00F06B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6B4A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F06B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6B4A"/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DD54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17B2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7B24"/>
    <w:rPr>
      <w:rFonts w:ascii="Segoe UI" w:eastAsia="Times New Roman" w:hAnsi="Segoe UI" w:cs="Segoe UI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ОГАОУ СПО БСК</Company>
  <LinksUpToDate>false</LinksUpToDate>
  <CharactersWithSpaces>13294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23</cp:revision>
  <cp:lastPrinted>2019-11-08T11:39:00Z</cp:lastPrinted>
  <dcterms:created xsi:type="dcterms:W3CDTF">2018-12-03T11:46:00Z</dcterms:created>
  <dcterms:modified xsi:type="dcterms:W3CDTF">2019-11-08T11:43:00Z</dcterms:modified>
</cp:coreProperties>
</file>